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6708" w:rsidRDefault="00A76708"/>
    <w:p w:rsidR="00A76708" w:rsidRDefault="00A76708"/>
    <w:p w:rsidR="00217F4A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</w:pPr>
      <w:r>
        <w:t xml:space="preserve"> </w:t>
      </w:r>
    </w:p>
    <w:p w:rsidR="00056287" w:rsidRPr="00056287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b/>
          <w:sz w:val="28"/>
          <w:szCs w:val="28"/>
        </w:rPr>
      </w:pPr>
      <w:r>
        <w:t xml:space="preserve">   </w:t>
      </w:r>
      <w:bookmarkStart w:id="0" w:name="_Hlk183509259"/>
      <w:r w:rsidR="002429A6">
        <w:rPr>
          <w:rFonts w:ascii="Times New Roman" w:hAnsi="Times New Roman" w:cs="Times New Roman"/>
          <w:sz w:val="20"/>
        </w:rPr>
        <w:t xml:space="preserve">Приложение № 1.1 к </w:t>
      </w:r>
      <w:r w:rsidR="00A8475C">
        <w:rPr>
          <w:rFonts w:ascii="Times New Roman" w:hAnsi="Times New Roman" w:cs="Times New Roman"/>
          <w:sz w:val="20"/>
        </w:rPr>
        <w:t>требованиям к предмету оферты</w:t>
      </w:r>
      <w:r w:rsidR="002429A6">
        <w:rPr>
          <w:rFonts w:ascii="Times New Roman" w:hAnsi="Times New Roman" w:cs="Times New Roman"/>
          <w:sz w:val="20"/>
        </w:rPr>
        <w:t xml:space="preserve"> </w:t>
      </w:r>
      <w:bookmarkEnd w:id="0"/>
    </w:p>
    <w:p w:rsidR="00A76708" w:rsidRDefault="00A76708"/>
    <w:p w:rsidR="00A76708" w:rsidRDefault="00A76708"/>
    <w:p w:rsidR="00A76708" w:rsidRDefault="00A76708"/>
    <w:p w:rsidR="00A76708" w:rsidRDefault="00A76708"/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5E6924" w:rsidRDefault="00655DA0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413385</wp:posOffset>
                </wp:positionV>
                <wp:extent cx="1567180" cy="0"/>
                <wp:effectExtent l="16510" t="18415" r="16510" b="10160"/>
                <wp:wrapNone/>
                <wp:docPr id="7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56718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E668A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" o:spid="_x0000_s1026" type="#_x0000_t32" style="position:absolute;margin-left:109.5pt;margin-top:32.55pt;width:123.4pt;height:0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5ipXJwIAAEYEAAAOAAAAZHJzL2Uyb0RvYy54bWysU02P2jAQvVfqf7ByhyQ0fEWE1SqB9rDd&#10;Iu32BxjbSaw6tmUbAqr63zt2gLLtparKwYwzM2/ezDyvHk6dQEdmLFeyiNJxEiEmiaJcNkX09XU7&#10;WkTIOiwpFkqyIjozGz2s379b9TpnE9UqQZlBACJt3usiap3TeRxb0rIO27HSTIKzVqbDDq6mianB&#10;PaB3Ip4kySzulaHaKMKsha/V4IzWAb+uGXFf6toyh0QRATcXThPOvT/j9QrnjcG65eRCA/8Diw5z&#10;CUVvUBV2GB0M/wOq48Qoq2o3JqqLVV1zwkIP0E2a/NbNS4s1C73AcKy+jcn+P1jyfNwZxGkRzSMk&#10;cQcrejw4FSqjpR9Pr20OUaXcGd8gOckX/aTIN4ukKlssGxaCX88aclOfEb9J8Reroci+/6woxGDA&#10;D7M61aZDteD6k0/04DAPdArLOd+Ww04OEfiYTmfzdAE7JFdfjHMP4RO1se4jUx3yRhFZZzBvWlcq&#10;KUECygzw+PhknSf4K8EnS7XlQgQlCIl6KLVMpkkgZJXg1Ht9nDXNvhQGHTGIabtN4BfaBc99mFEH&#10;SQNayzDdXGyHuRhsqC6kx4POgM/FGtTyfZksN4vNIhtlk9lmlCVVNXrcltlotk3n0+pDVZZV+sNT&#10;S7O85ZQy6dldlZtmf6eMyxsaNHfT7m0O8Vv0MDAge/0PpMOS/V4HhewVPe/Mdfkg1hB8eVj+Ndzf&#10;wb5//uufAAAA//8DAFBLAwQUAAYACAAAACEAQlfB9d4AAAAJAQAADwAAAGRycy9kb3ducmV2Lnht&#10;bEyPwU7DMAyG70i8Q2QkbizttFWsNJ0YCAnEiW4PkDVZ09E4VeOtHU+PEQc42v71+/uK9eQ7cbZD&#10;bAMqSGcJCIt1MC02Cnbbl7t7EJE0Gt0FtAouNsK6vL4qdG7CiB/2XFEjuARjrhU4oj6XMtbOeh1n&#10;obfIt0MYvCYeh0aaQY9c7js5T5JMet0if3C6t0/O1p/VySsYV2SeN8fs9WtxqWh4x832beeUur2Z&#10;Hh9AkJ3oLww/+IwOJTPtwwlNFJ2CebpiF1KQLVMQHFhkS3bZ/y5kWcj/BuU3AAAA//8DAFBLAQIt&#10;ABQABgAIAAAAIQC2gziS/gAAAOEBAAATAAAAAAAAAAAAAAAAAAAAAABbQ29udGVudF9UeXBlc10u&#10;eG1sUEsBAi0AFAAGAAgAAAAhADj9If/WAAAAlAEAAAsAAAAAAAAAAAAAAAAALwEAAF9yZWxzLy5y&#10;ZWxzUEsBAi0AFAAGAAgAAAAhAH7mKlcnAgAARgQAAA4AAAAAAAAAAAAAAAAALgIAAGRycy9lMm9E&#10;b2MueG1sUEsBAi0AFAAGAAgAAAAhAEJXwfXeAAAACQEAAA8AAAAAAAAAAAAAAAAAgQQAAGRycy9k&#10;b3ducmV2LnhtbFBLBQYAAAAABAAEAPMAAACMBQAAAAA=&#10;" strokecolor="red" strokeweight="1.5pt"/>
            </w:pict>
          </mc:Fallback>
        </mc:AlternateContent>
      </w:r>
      <w:r>
        <w:rPr>
          <w:rFonts w:asciiTheme="majorHAnsi" w:hAnsiTheme="majorHAnsi" w:cstheme="minorHAnsi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1279525</wp:posOffset>
                </wp:positionH>
                <wp:positionV relativeFrom="paragraph">
                  <wp:posOffset>413385</wp:posOffset>
                </wp:positionV>
                <wp:extent cx="113665" cy="308610"/>
                <wp:effectExtent l="10160" t="18415" r="9525" b="15875"/>
                <wp:wrapNone/>
                <wp:docPr id="6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3665" cy="308610"/>
                        </a:xfrm>
                        <a:prstGeom prst="leftBracket">
                          <a:avLst>
                            <a:gd name="adj" fmla="val 135754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E53B49" id="_x0000_t85" coordsize="21600,21600" o:spt="85" adj="1800" path="m21600,qx0@0l0@1qy21600,21600e" filled="f">
                <v:formulas>
                  <v:f eqn="val #0"/>
                  <v:f eqn="sum 21600 0 #0"/>
                  <v:f eqn="prod #0 9598 32768"/>
                  <v:f eqn="sum 21600 0 @2"/>
                </v:formulas>
                <v:path arrowok="t" gradientshapeok="t" o:connecttype="custom" o:connectlocs="21600,0;0,10800;21600,21600" textboxrect="6326,@2,21600,@3"/>
                <v:handles>
                  <v:h position="topLeft,#0" yrange="0,10800"/>
                </v:handles>
              </v:shapetype>
              <v:shape id="AutoShape 14" o:spid="_x0000_s1026" type="#_x0000_t85" style="position:absolute;margin-left:100.75pt;margin-top:32.55pt;width:8.95pt;height:24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cRyfgIAAAwFAAAOAAAAZHJzL2Uyb0RvYy54bWysVNuO2yAQfa/Uf0C8Z20njjex1llt47iq&#10;1MtK234AARzTxeACibOt+u8dsJNuui9VVT/ggRkOc4Yz3NweW4kO3FihVYGTqxgjrqhmQu0K/OVz&#10;NVlgZB1RjEiteIGfuMW3q9evbvou51PdaMm4QQCibN53BW6c6/IosrThLbFXuuMKnLU2LXEwNbuI&#10;GdIDeiujaRxnUa8N64ym3FpYLQcnXgX8uubUfapryx2SBYbcXBhNGLd+jFY3JN8Z0jWCjmmQf8ii&#10;JULBoWeokjiC9ka8gGoFNdrq2l1R3Ua6rgXlgQOwSeI/2Dw0pOOBCxTHducy2f8HSz8e7g0SrMAZ&#10;Roq0cEV3e6fDyShJfX36zuYQ9tDdG8/Qdu81fbTgiC48fmIhBm37D5oBDgGcUJNjbVq/E9iiYyj9&#10;07n0/OgQhcUkmWXZHCMKrlm8yJJwNRHJT5s7Y91brlvkjQJLXrs3htBH7sIZ5PDeunABbKRB2FeM&#10;6lbCdR6IRMlsfj0PfAB0jAbrBOu3Kl0JKYMipEI9JLWM53GAt1oK5r2hAma3XUuDALbAVRXD5+sE&#10;aBdhRu8VC2gNJ2wz2o4IOdgQL5XHgxqMyftqBNX8WMbLzWKzSCfpNNtM0rgsJ3fVOp1kVXI9L2fl&#10;el0mP31qSZo3gjGufHYnBSfp3ylk7KVBe2cNX7Cwl2Qr+F6SjS7TCLUALqd/YBfU4gUyKGqr2ROI&#10;xeihJeEJAaPR5jtGPbRjge23PTEcI/lOgd6XSZr6/g2TdH49hYl57tk+9xBFAarADqPBXLuh5/ed&#10;EbsGTkrCtSrtxV4Ld1LzkNUobWi5wGB8HnxPP5+HqN+P2OoXAAAA//8DAFBLAwQUAAYACAAAACEA&#10;DVmfAt8AAAAKAQAADwAAAGRycy9kb3ducmV2LnhtbEyPwU7DMBBE70j8g7VI3KjtQJM2xKkQEqp6&#10;owWJqxMvcSBeR7HbBr4ec4Ljap5m3lab2Q3shFPoPSmQCwEMqfWmp07B68vTzQpYiJqMHjyhgi8M&#10;sKkvLypdGn+mPZ4OsWOphEKpFdgYx5Lz0Fp0Oiz8iJSydz85HdM5ddxM+pzK3cAzIXLudE9pweoR&#10;Hy22n4ejU4B2t2vzonj++N6K0WfhLW/cVqnrq/nhHljEOf7B8Kuf1KFOTo0/kglsUJAJuUyognwp&#10;gSUgk+s7YE0i5W0BvK74/xfqHwAAAP//AwBQSwECLQAUAAYACAAAACEAtoM4kv4AAADhAQAAEwAA&#10;AAAAAAAAAAAAAAAAAAAAW0NvbnRlbnRfVHlwZXNdLnhtbFBLAQItABQABgAIAAAAIQA4/SH/1gAA&#10;AJQBAAALAAAAAAAAAAAAAAAAAC8BAABfcmVscy8ucmVsc1BLAQItABQABgAIAAAAIQBqEcRyfgIA&#10;AAwFAAAOAAAAAAAAAAAAAAAAAC4CAABkcnMvZTJvRG9jLnhtbFBLAQItABQABgAIAAAAIQANWZ8C&#10;3wAAAAoBAAAPAAAAAAAAAAAAAAAAANgEAABkcnMvZG93bnJldi54bWxQSwUGAAAAAAQABADzAAAA&#10;5AUAAAAA&#10;" adj="10800" strokecolor="red" strokeweight="1.5pt"/>
            </w:pict>
          </mc:Fallback>
        </mc:AlternateContent>
      </w:r>
    </w:p>
    <w:p w:rsidR="00A76708" w:rsidRDefault="00655DA0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1393190</wp:posOffset>
                </wp:positionH>
                <wp:positionV relativeFrom="paragraph">
                  <wp:posOffset>285750</wp:posOffset>
                </wp:positionV>
                <wp:extent cx="3235325" cy="635"/>
                <wp:effectExtent l="9525" t="12065" r="12700" b="15875"/>
                <wp:wrapNone/>
                <wp:docPr id="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5325" cy="63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694F2" id="AutoShape 5" o:spid="_x0000_s1026" type="#_x0000_t32" style="position:absolute;margin-left:109.7pt;margin-top:22.5pt;width:254.75pt;height: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HgLOgIAAHgEAAAOAAAAZHJzL2Uyb0RvYy54bWysVE2P2yAQvVfqf0Dcs/6Ik2atdVYrO+ll&#10;24202x/AAo5RMSAgcaKq/70DTqzd9lJVzYEMw8ybN8PDd/enXqIjt05oVeHsJsWIK6qZUPsKf3vZ&#10;zlYYOU8UI1IrXuEzd/h+/fHD3WBKnutOS8YtAhDlysFUuPPelEniaMd74m604QoOW2174mFr9wmz&#10;ZAD0XiZ5mi6TQVtmrKbcOfA24yFeR/y25dQ/ta3jHskKAzcfVxvX17Am6ztS7i0xnaAXGuQfWPRE&#10;KCg6QTXEE3Sw4g+oXlCrnW79DdV9ottWUB57gG6y9LdunjtieOwFhuPMNCb3/2Dp1+POIsEqnGOk&#10;SA9X9HDwOlZGizCewbgSomq1s6FBelLP5lHT7w4pXXdE7XkMfjkbyM1CRvIuJWycgSKvwxfNIIYA&#10;fpzVqbV9gIQpoFO8kvN0JfzkEQXnPJ8v5vkCIwpny3lklJDymmqs85+57lEwKuy8JWLf+VorBVev&#10;bRYLkeOj84EYKa8Joa7SWyFlVIBUaAD2t+kijRlOS8HCaYiLYuS1tOhIQEb+lMcYeeihodG3TOE3&#10;igncILnRXVzdUHlCiTzeFbD6oFjk0XHCNhfbEyFHG7KlCkxgKtDJxRr19eM2vd2sNqtiVuTLzaxI&#10;m2b2sK2L2XKbfVo086aum+xnIJwVZScY4yr0ddV6Vvydli6vblTppPZpgsl79NgikL3+R9JRFkEJ&#10;o6ZeNTvv7FUuIO8YfHmK4f283YP99oOx/gUAAP//AwBQSwMEFAAGAAgAAAAhANdu9HrgAAAACQEA&#10;AA8AAABkcnMvZG93bnJldi54bWxMj8FuwjAMhu+T9g6RkXYbaStYadcUoUkcmKZpgx04pk1oKxqn&#10;SlLo3n7mNI62P/3+/mI9mZ5dtPOdRQHxPAKmsbaqw0bAz2H7vALmg0Qle4tawK/2sC4fHwqZK3vF&#10;b33Zh4ZRCPpcCmhDGHLOfd1qI/3cDhrpdrLOyECja7hy8krhpudJFL1wIzukD60c9Fur6/N+NALe&#10;d0fcbVPcHA9Zel5On9XH+OWEeJpNm1dgQU/hH4abPqlDSU6VHVF51gtI4mxBqIDFkjoRkCarDFh1&#10;W8TAy4LfNyj/AAAA//8DAFBLAQItABQABgAIAAAAIQC2gziS/gAAAOEBAAATAAAAAAAAAAAAAAAA&#10;AAAAAABbQ29udGVudF9UeXBlc10ueG1sUEsBAi0AFAAGAAgAAAAhADj9If/WAAAAlAEAAAsAAAAA&#10;AAAAAAAAAAAALwEAAF9yZWxzLy5yZWxzUEsBAi0AFAAGAAgAAAAhAEyUeAs6AgAAeAQAAA4AAAAA&#10;AAAAAAAAAAAALgIAAGRycy9lMm9Eb2MueG1sUEsBAi0AFAAGAAgAAAAhANdu9HrgAAAACQEAAA8A&#10;AAAAAAAAAAAAAAAAlAQAAGRycy9kb3ducmV2LnhtbFBLBQYAAAAABAAEAPMAAAChBQAAAAA=&#10;" strokecolor="#548dd4 [1951]" strokeweight="1.5pt"/>
            </w:pict>
          </mc:Fallback>
        </mc:AlternateConten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>НА ОКАЗАНИЕ УСЛУГ ПО ТЕХНОЛОГИЧЕСКОМУ СОПРОВОЖДЕНИЮ</w:t>
      </w:r>
    </w:p>
    <w:p w:rsidR="00056287" w:rsidRPr="00056287" w:rsidRDefault="00A76708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ОТБОРА ИЗОЛИРОВАННОГО КЕРНА ПРИ БУРЕНИИ </w:t>
      </w:r>
      <w:r w:rsidR="00C703DA">
        <w:rPr>
          <w:rFonts w:ascii="Times New Roman" w:hAnsi="Times New Roman" w:cs="Times New Roman"/>
          <w:b/>
          <w:sz w:val="20"/>
        </w:rPr>
        <w:t>ПОИСКОВО-ОЦЕНОЧНОЙ С</w:t>
      </w:r>
      <w:r w:rsidRPr="00056287">
        <w:rPr>
          <w:rFonts w:ascii="Times New Roman" w:hAnsi="Times New Roman" w:cs="Times New Roman"/>
          <w:b/>
          <w:sz w:val="20"/>
        </w:rPr>
        <w:t>КВАЖИНЫ</w:t>
      </w:r>
      <w:r w:rsidR="00056287" w:rsidRPr="00056287">
        <w:rPr>
          <w:rFonts w:ascii="Times New Roman" w:hAnsi="Times New Roman" w:cs="Times New Roman"/>
          <w:b/>
          <w:sz w:val="20"/>
        </w:rPr>
        <w:t xml:space="preserve"> </w:t>
      </w:r>
    </w:p>
    <w:p w:rsidR="00A76708" w:rsidRPr="00056287" w:rsidRDefault="00A76708" w:rsidP="00A76708">
      <w:pPr>
        <w:spacing w:after="0"/>
        <w:jc w:val="center"/>
        <w:rPr>
          <w:rFonts w:ascii="Times New Roman" w:hAnsi="Times New Roman" w:cs="Times New Roman"/>
          <w:bCs/>
          <w:sz w:val="20"/>
        </w:rPr>
      </w:pPr>
      <w:r w:rsidRPr="00056287">
        <w:rPr>
          <w:rFonts w:ascii="Times New Roman" w:hAnsi="Times New Roman" w:cs="Times New Roman"/>
          <w:b/>
          <w:sz w:val="20"/>
        </w:rPr>
        <w:t xml:space="preserve"> </w:t>
      </w:r>
      <w:r w:rsidR="00C703DA">
        <w:rPr>
          <w:rFonts w:ascii="Times New Roman" w:hAnsi="Times New Roman" w:cs="Times New Roman"/>
          <w:b/>
          <w:sz w:val="20"/>
        </w:rPr>
        <w:t>№</w:t>
      </w:r>
      <w:r w:rsidR="006D7A17">
        <w:rPr>
          <w:rFonts w:ascii="Times New Roman" w:hAnsi="Times New Roman" w:cs="Times New Roman"/>
          <w:b/>
          <w:sz w:val="20"/>
        </w:rPr>
        <w:t xml:space="preserve">1 ВОСТОЧНО-ТАГУЛЬСКОГО-2 </w:t>
      </w:r>
      <w:r w:rsidR="001C3B30" w:rsidRPr="006D5F86">
        <w:rPr>
          <w:rFonts w:ascii="Times New Roman" w:hAnsi="Times New Roman" w:cs="Times New Roman"/>
          <w:b/>
          <w:sz w:val="20"/>
        </w:rPr>
        <w:t>ЛИЦЕНЗИОННОГО УЧАСТКА</w:t>
      </w:r>
    </w:p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A76708" w:rsidRDefault="00A76708"/>
    <w:p w:rsidR="004B573B" w:rsidRPr="003C7EBA" w:rsidRDefault="004B573B" w:rsidP="00217F4A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  <w:bookmarkStart w:id="1" w:name="_Hlk183509286"/>
      <w:r w:rsidRPr="003C7EBA">
        <w:rPr>
          <w:rFonts w:ascii="Times New Roman" w:hAnsi="Times New Roman" w:cs="Times New Roman"/>
          <w:b/>
          <w:sz w:val="24"/>
          <w:szCs w:val="24"/>
        </w:rPr>
        <w:t>Разработал:</w:t>
      </w:r>
      <w:r w:rsidRPr="003C7E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B573B" w:rsidRPr="003C7EBA" w:rsidRDefault="004B573B" w:rsidP="00217F4A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>Заместитель главного геолога-</w:t>
      </w:r>
    </w:p>
    <w:p w:rsidR="004B573B" w:rsidRPr="003C7EBA" w:rsidRDefault="004B573B" w:rsidP="00217F4A">
      <w:pPr>
        <w:spacing w:after="0"/>
        <w:ind w:left="567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 xml:space="preserve">Начальник геологического отдела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________________/Шадричев А.В. </w:t>
      </w:r>
    </w:p>
    <w:bookmarkEnd w:id="1"/>
    <w:p w:rsidR="00A76708" w:rsidRDefault="00A76708"/>
    <w:p w:rsidR="004B573B" w:rsidRDefault="004B573B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6D5F86">
        <w:rPr>
          <w:rFonts w:ascii="Times New Roman" w:hAnsi="Times New Roman" w:cs="Times New Roman"/>
          <w:b/>
          <w:sz w:val="24"/>
        </w:rPr>
        <w:t>202</w:t>
      </w:r>
      <w:r w:rsidR="006D7A17">
        <w:rPr>
          <w:rFonts w:ascii="Times New Roman" w:hAnsi="Times New Roman" w:cs="Times New Roman"/>
          <w:b/>
          <w:sz w:val="24"/>
        </w:rPr>
        <w:t>5</w:t>
      </w:r>
      <w:r w:rsidRPr="006D5F86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EndPr/>
      <w:sdtContent>
        <w:p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:rsidR="00217F4A" w:rsidRPr="00217F4A" w:rsidRDefault="00D12101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r w:rsidRPr="00217F4A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217F4A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217F4A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83509755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1. Наименование, назначение и цели оказываемых услуг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_Toc183509755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56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2. Сведения о районе оказания услуг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_Toc183509756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57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3. Условия транспортировки грузов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_Toc183509757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58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4. Ориентировочные сроки выполнения работ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_Toc183509758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59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5. Сведения о скважине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_Toc183509759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0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6. Отбор керна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_Toc183509760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1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7.  Требования к необходимым материалам и оборудованию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_Toc183509761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2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8.  Условия доставки материалов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_Toc183509762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3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9. Требования к инженерному сопровождению отбора керна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_Toc183509763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4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10.  Требования к персоналу исполнителя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_Toc183509764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5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11.  Прочие требования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_Toc183509765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12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6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12. Контроль за качеством выполняемых работ/оказываемых услуг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_Toc183509766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7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13. Требования к составу «Программы работ по отбору керна».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_Toc183509767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8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14. Требования к полученным итоговым результатам работ/услуг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_Toc183509768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69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15. Условия привлечения субисполнителей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_Toc183509769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70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16. Требования к гарантии на выполненные работы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_Toc183509770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71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17. Требования к отчету о ходе выполнения оказанных услугах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_Toc183509771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217F4A" w:rsidRPr="00217F4A" w:rsidRDefault="00933CE3">
          <w:pPr>
            <w:pStyle w:val="11"/>
            <w:tabs>
              <w:tab w:val="right" w:leader="dot" w:pos="10195"/>
            </w:tabs>
            <w:rPr>
              <w:rFonts w:ascii="Times New Roman" w:hAnsi="Times New Roman" w:cs="Times New Roman"/>
              <w:noProof/>
            </w:rPr>
          </w:pPr>
          <w:hyperlink w:anchor="_Toc183509772" w:history="1">
            <w:r w:rsidR="00217F4A" w:rsidRPr="00217F4A">
              <w:rPr>
                <w:rStyle w:val="ab"/>
                <w:rFonts w:ascii="Times New Roman" w:hAnsi="Times New Roman" w:cs="Times New Roman"/>
                <w:noProof/>
              </w:rPr>
              <w:t>18. Требования к проживанию и доставке работников Подрядной организации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instrText xml:space="preserve"> PAGEREF _Toc183509772 \h </w:instrTex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668F5">
              <w:rPr>
                <w:rFonts w:ascii="Times New Roman" w:hAnsi="Times New Roman" w:cs="Times New Roman"/>
                <w:noProof/>
                <w:webHidden/>
              </w:rPr>
              <w:t>15</w:t>
            </w:r>
            <w:r w:rsidR="00217F4A" w:rsidRPr="00217F4A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:rsidR="00196920" w:rsidRDefault="00D12101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217F4A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:rsidR="00056287" w:rsidRDefault="00933CE3" w:rsidP="00196920">
          <w:pPr>
            <w:spacing w:line="240" w:lineRule="auto"/>
          </w:pPr>
        </w:p>
      </w:sdtContent>
    </w:sdt>
    <w:p w:rsidR="00A76708" w:rsidRDefault="00A76708"/>
    <w:p w:rsidR="00A76708" w:rsidRDefault="00A76708"/>
    <w:p w:rsidR="00A76708" w:rsidRDefault="00D65978" w:rsidP="00D65978">
      <w:pPr>
        <w:tabs>
          <w:tab w:val="left" w:pos="2160"/>
        </w:tabs>
      </w:pPr>
      <w:r>
        <w:tab/>
      </w:r>
    </w:p>
    <w:p w:rsidR="00A76708" w:rsidRDefault="00A76708">
      <w:r>
        <w:br w:type="page"/>
      </w:r>
    </w:p>
    <w:p w:rsidR="002C4690" w:rsidRPr="008E5AA1" w:rsidRDefault="002C4690" w:rsidP="008E5AA1">
      <w:pPr>
        <w:pStyle w:val="1"/>
      </w:pPr>
      <w:bookmarkStart w:id="2" w:name="_Toc183509755"/>
      <w:r w:rsidRPr="008E5AA1">
        <w:lastRenderedPageBreak/>
        <w:t>1. Наименование, назначение и цели оказываемых услуг</w:t>
      </w:r>
      <w:bookmarkEnd w:id="2"/>
    </w:p>
    <w:p w:rsidR="002C4690" w:rsidRPr="006D5F86" w:rsidRDefault="002C4690" w:rsidP="009857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Оказание услуг </w:t>
      </w:r>
      <w:r w:rsidRPr="006D5F86">
        <w:rPr>
          <w:rFonts w:ascii="Times New Roman" w:hAnsi="Times New Roman" w:cs="Times New Roman"/>
          <w:color w:val="000000"/>
          <w:sz w:val="24"/>
          <w:szCs w:val="24"/>
        </w:rPr>
        <w:t xml:space="preserve">по отбору изолированного керна при бурении </w:t>
      </w:r>
      <w:r w:rsidR="00C703DA">
        <w:rPr>
          <w:rFonts w:ascii="Times New Roman" w:hAnsi="Times New Roman" w:cs="Times New Roman"/>
          <w:color w:val="000000"/>
          <w:sz w:val="24"/>
          <w:szCs w:val="24"/>
        </w:rPr>
        <w:t xml:space="preserve">поисково-оценочной </w:t>
      </w:r>
      <w:r w:rsidRPr="006D5F86">
        <w:rPr>
          <w:rFonts w:ascii="Times New Roman" w:hAnsi="Times New Roman" w:cs="Times New Roman"/>
          <w:sz w:val="24"/>
          <w:szCs w:val="24"/>
        </w:rPr>
        <w:t xml:space="preserve">скважины </w:t>
      </w:r>
      <w:r w:rsidR="001C3B30" w:rsidRPr="006D5F86">
        <w:rPr>
          <w:rFonts w:ascii="Times New Roman" w:hAnsi="Times New Roman" w:cs="Times New Roman"/>
          <w:sz w:val="24"/>
          <w:szCs w:val="24"/>
        </w:rPr>
        <w:t>№</w:t>
      </w:r>
      <w:r w:rsidR="006D7A17">
        <w:rPr>
          <w:rFonts w:ascii="Times New Roman" w:hAnsi="Times New Roman" w:cs="Times New Roman"/>
          <w:sz w:val="24"/>
          <w:szCs w:val="24"/>
        </w:rPr>
        <w:t>1 Восточно-Тагульс</w:t>
      </w:r>
      <w:r w:rsidR="00CF3D72">
        <w:rPr>
          <w:rFonts w:ascii="Times New Roman" w:hAnsi="Times New Roman" w:cs="Times New Roman"/>
          <w:sz w:val="24"/>
          <w:szCs w:val="24"/>
        </w:rPr>
        <w:t>кого</w:t>
      </w:r>
      <w:r w:rsidR="006D7A17">
        <w:rPr>
          <w:rFonts w:ascii="Times New Roman" w:hAnsi="Times New Roman" w:cs="Times New Roman"/>
          <w:sz w:val="24"/>
          <w:szCs w:val="24"/>
        </w:rPr>
        <w:t>-2</w:t>
      </w:r>
      <w:r w:rsidR="00CF3D72">
        <w:rPr>
          <w:rFonts w:ascii="Times New Roman" w:hAnsi="Times New Roman" w:cs="Times New Roman"/>
          <w:sz w:val="24"/>
          <w:szCs w:val="24"/>
        </w:rPr>
        <w:t xml:space="preserve"> </w:t>
      </w:r>
      <w:r w:rsidR="00C703DA" w:rsidRPr="006D5F86">
        <w:rPr>
          <w:rFonts w:ascii="Times New Roman" w:hAnsi="Times New Roman" w:cs="Times New Roman"/>
          <w:sz w:val="24"/>
          <w:szCs w:val="24"/>
        </w:rPr>
        <w:t>лицензионного участка</w:t>
      </w:r>
      <w:r w:rsidRPr="006D5F86">
        <w:rPr>
          <w:rFonts w:ascii="Times New Roman" w:hAnsi="Times New Roman" w:cs="Times New Roman"/>
          <w:sz w:val="24"/>
          <w:szCs w:val="24"/>
        </w:rPr>
        <w:t>.</w:t>
      </w:r>
    </w:p>
    <w:p w:rsidR="00CF3D72" w:rsidRPr="00CF3D72" w:rsidRDefault="002C4690" w:rsidP="00CF3D72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 xml:space="preserve">Исполнитель оказывает услуги с использованием собственного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оборудования и всех необходимых для этого материалов (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снаряд для отбора</w:t>
      </w:r>
      <w:r w:rsidRPr="00CF3D7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F3D72" w:rsidRPr="00CF3D72">
        <w:rPr>
          <w:rFonts w:ascii="Times New Roman" w:hAnsi="Times New Roman" w:cs="Times New Roman"/>
          <w:b/>
          <w:sz w:val="24"/>
          <w:szCs w:val="24"/>
        </w:rPr>
        <w:t>99</w:t>
      </w:r>
      <w:r w:rsidR="00C703DA" w:rsidRPr="00C37984">
        <w:rPr>
          <w:rFonts w:ascii="Times New Roman" w:hAnsi="Times New Roman" w:cs="Times New Roman"/>
          <w:b/>
          <w:sz w:val="24"/>
          <w:szCs w:val="24"/>
        </w:rPr>
        <w:t xml:space="preserve"> м</w:t>
      </w:r>
      <w:r w:rsidR="00C703DA">
        <w:rPr>
          <w:rFonts w:ascii="Times New Roman" w:hAnsi="Times New Roman" w:cs="Times New Roman"/>
          <w:sz w:val="24"/>
          <w:szCs w:val="24"/>
        </w:rPr>
        <w:t xml:space="preserve"> </w:t>
      </w:r>
      <w:r w:rsidRPr="006D5F86">
        <w:rPr>
          <w:rFonts w:ascii="Times New Roman" w:hAnsi="Times New Roman" w:cs="Times New Roman"/>
          <w:sz w:val="24"/>
          <w:szCs w:val="24"/>
        </w:rPr>
        <w:t xml:space="preserve">изолированного керна Ø </w:t>
      </w:r>
      <w:r w:rsidR="00C703DA">
        <w:rPr>
          <w:rFonts w:ascii="Times New Roman" w:hAnsi="Times New Roman" w:cs="Times New Roman"/>
          <w:sz w:val="24"/>
          <w:szCs w:val="24"/>
        </w:rPr>
        <w:t>10</w:t>
      </w:r>
      <w:r w:rsidRPr="006D5F86">
        <w:rPr>
          <w:rFonts w:ascii="Times New Roman" w:hAnsi="Times New Roman" w:cs="Times New Roman"/>
          <w:sz w:val="24"/>
          <w:szCs w:val="24"/>
        </w:rPr>
        <w:t>0 мм (</w:t>
      </w:r>
      <w:bookmarkStart w:id="3" w:name="_Hlk110064597"/>
      <w:r w:rsidRPr="006D5F86">
        <w:rPr>
          <w:rFonts w:ascii="Times New Roman" w:hAnsi="Times New Roman" w:cs="Times New Roman"/>
          <w:sz w:val="24"/>
          <w:szCs w:val="24"/>
        </w:rPr>
        <w:t>в интервал</w:t>
      </w:r>
      <w:r w:rsidR="00C703DA">
        <w:rPr>
          <w:rFonts w:ascii="Times New Roman" w:hAnsi="Times New Roman" w:cs="Times New Roman"/>
          <w:sz w:val="24"/>
          <w:szCs w:val="24"/>
        </w:rPr>
        <w:t>е</w:t>
      </w:r>
      <w:r w:rsidR="00CF3D72">
        <w:rPr>
          <w:rFonts w:ascii="Times New Roman" w:hAnsi="Times New Roman" w:cs="Times New Roman"/>
          <w:sz w:val="24"/>
          <w:szCs w:val="24"/>
        </w:rPr>
        <w:t xml:space="preserve"> </w:t>
      </w:r>
      <w:r w:rsidR="001C2307">
        <w:rPr>
          <w:rFonts w:ascii="Times New Roman" w:hAnsi="Times New Roman" w:cs="Times New Roman"/>
          <w:sz w:val="24"/>
          <w:szCs w:val="24"/>
        </w:rPr>
        <w:t xml:space="preserve">1980-2500 </w:t>
      </w:r>
      <w:r w:rsidRPr="006D5F86">
        <w:rPr>
          <w:rFonts w:ascii="Times New Roman" w:hAnsi="Times New Roman" w:cs="Times New Roman"/>
          <w:sz w:val="24"/>
          <w:szCs w:val="24"/>
        </w:rPr>
        <w:t>м</w:t>
      </w:r>
      <w:bookmarkEnd w:id="3"/>
      <w:r w:rsidRPr="006D5F86">
        <w:rPr>
          <w:rFonts w:ascii="Times New Roman" w:hAnsi="Times New Roman" w:cs="Times New Roman"/>
          <w:sz w:val="24"/>
          <w:szCs w:val="24"/>
        </w:rPr>
        <w:t xml:space="preserve">), полноразмерные буровые головки, </w:t>
      </w:r>
      <w:r w:rsidRPr="00C703DA">
        <w:rPr>
          <w:rFonts w:ascii="Times New Roman" w:hAnsi="Times New Roman" w:cs="Times New Roman"/>
          <w:b/>
          <w:sz w:val="24"/>
          <w:szCs w:val="24"/>
        </w:rPr>
        <w:t>стеклопластиковые керноприемные трубы</w:t>
      </w:r>
      <w:r w:rsidRPr="006D5F86">
        <w:rPr>
          <w:rFonts w:ascii="Times New Roman" w:hAnsi="Times New Roman" w:cs="Times New Roman"/>
          <w:sz w:val="24"/>
          <w:szCs w:val="24"/>
        </w:rPr>
        <w:t xml:space="preserve">, изолирующие жидкости на </w:t>
      </w:r>
      <w:r w:rsidR="00CF3D72">
        <w:rPr>
          <w:rFonts w:ascii="Times New Roman" w:hAnsi="Times New Roman" w:cs="Times New Roman"/>
          <w:sz w:val="24"/>
          <w:szCs w:val="24"/>
        </w:rPr>
        <w:t xml:space="preserve">полимерной, </w:t>
      </w:r>
      <w:proofErr w:type="spellStart"/>
      <w:r w:rsidRPr="006D5F86">
        <w:rPr>
          <w:rFonts w:ascii="Times New Roman" w:hAnsi="Times New Roman" w:cs="Times New Roman"/>
          <w:sz w:val="24"/>
          <w:szCs w:val="24"/>
        </w:rPr>
        <w:t>неуглеводородной</w:t>
      </w:r>
      <w:proofErr w:type="spellEnd"/>
      <w:r w:rsidRPr="006D5F86">
        <w:rPr>
          <w:rFonts w:ascii="Times New Roman" w:hAnsi="Times New Roman" w:cs="Times New Roman"/>
          <w:sz w:val="24"/>
          <w:szCs w:val="24"/>
        </w:rPr>
        <w:t xml:space="preserve"> основе</w:t>
      </w:r>
      <w:r w:rsidR="001C3B30" w:rsidRPr="006D5F86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F3D72" w:rsidRPr="00CF3D72">
        <w:rPr>
          <w:rFonts w:ascii="Times New Roman" w:hAnsi="Times New Roman" w:cs="Times New Roman"/>
          <w:b/>
          <w:sz w:val="24"/>
          <w:szCs w:val="24"/>
        </w:rPr>
        <w:t>Изокор</w:t>
      </w:r>
      <w:proofErr w:type="spellEnd"/>
      <w:r w:rsidR="00C703DA" w:rsidRPr="00C703DA">
        <w:rPr>
          <w:rFonts w:ascii="Times New Roman" w:hAnsi="Times New Roman" w:cs="Times New Roman"/>
          <w:b/>
          <w:sz w:val="24"/>
          <w:szCs w:val="24"/>
        </w:rPr>
        <w:t xml:space="preserve"> или</w:t>
      </w:r>
      <w:r w:rsidR="001C3B30" w:rsidRPr="00C703D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1C3B30" w:rsidRPr="00C703DA">
        <w:rPr>
          <w:rFonts w:ascii="Times New Roman" w:hAnsi="Times New Roman" w:cs="Times New Roman"/>
          <w:b/>
          <w:sz w:val="24"/>
          <w:szCs w:val="24"/>
        </w:rPr>
        <w:t>КорИзоГель</w:t>
      </w:r>
      <w:proofErr w:type="spellEnd"/>
      <w:r w:rsidR="001C3B30" w:rsidRPr="006D5F86">
        <w:rPr>
          <w:rFonts w:ascii="Times New Roman" w:hAnsi="Times New Roman" w:cs="Times New Roman"/>
          <w:sz w:val="24"/>
          <w:szCs w:val="24"/>
        </w:rPr>
        <w:t>)</w:t>
      </w:r>
      <w:r w:rsidRPr="006D5F86">
        <w:rPr>
          <w:rFonts w:ascii="Times New Roman" w:hAnsi="Times New Roman" w:cs="Times New Roman"/>
          <w:sz w:val="24"/>
          <w:szCs w:val="24"/>
        </w:rPr>
        <w:t xml:space="preserve">, </w:t>
      </w:r>
      <w:r w:rsidR="00C703DA">
        <w:rPr>
          <w:rFonts w:ascii="Times New Roman" w:hAnsi="Times New Roman" w:cs="Times New Roman"/>
          <w:sz w:val="24"/>
          <w:szCs w:val="24"/>
        </w:rPr>
        <w:t xml:space="preserve">укладочная рама (устройство для предотвращения </w:t>
      </w:r>
      <w:proofErr w:type="spellStart"/>
      <w:r w:rsidR="00C703DA">
        <w:rPr>
          <w:rFonts w:ascii="Times New Roman" w:hAnsi="Times New Roman" w:cs="Times New Roman"/>
          <w:sz w:val="24"/>
          <w:szCs w:val="24"/>
        </w:rPr>
        <w:t>прогибания</w:t>
      </w:r>
      <w:proofErr w:type="spellEnd"/>
      <w:r w:rsidR="00C703DA">
        <w:rPr>
          <w:rFonts w:ascii="Times New Roman" w:hAnsi="Times New Roman" w:cs="Times New Roman"/>
          <w:sz w:val="24"/>
          <w:szCs w:val="24"/>
        </w:rPr>
        <w:t xml:space="preserve"> тубуса с керном при спуске на мостки), </w:t>
      </w:r>
      <w:r w:rsidRPr="006D5F86">
        <w:rPr>
          <w:rFonts w:ascii="Times New Roman" w:hAnsi="Times New Roman" w:cs="Times New Roman"/>
          <w:sz w:val="24"/>
          <w:szCs w:val="24"/>
        </w:rPr>
        <w:t>керновые ящики для укладки и транспортировки керна, монтажная пена (для фиксации отобранного керна в ящиках) при бурении скважины.</w:t>
      </w:r>
      <w:r w:rsidR="00CF3D72" w:rsidRPr="00CF3D72">
        <w:rPr>
          <w:sz w:val="20"/>
          <w:szCs w:val="20"/>
        </w:rPr>
        <w:t xml:space="preserve"> </w:t>
      </w:r>
      <w:r w:rsidR="00CF3D72" w:rsidRPr="00CF3D72">
        <w:rPr>
          <w:rFonts w:ascii="Times New Roman" w:hAnsi="Times New Roman" w:cs="Times New Roman"/>
          <w:sz w:val="24"/>
          <w:szCs w:val="24"/>
        </w:rPr>
        <w:t>Маркировку керноприемной трубы осуществлять до процесса распиловки, дополнительно на керноприемной трубе должна быть нанесена двойная линия черного и красного цвета.</w:t>
      </w:r>
      <w:r w:rsidR="00CF3D72" w:rsidRPr="00CF3D72">
        <w:rPr>
          <w:sz w:val="20"/>
          <w:szCs w:val="20"/>
        </w:rPr>
        <w:t xml:space="preserve"> </w:t>
      </w:r>
      <w:r w:rsidR="00CF3D72" w:rsidRPr="00CF3D72">
        <w:rPr>
          <w:rFonts w:ascii="Times New Roman" w:hAnsi="Times New Roman" w:cs="Times New Roman"/>
          <w:sz w:val="24"/>
          <w:szCs w:val="24"/>
        </w:rPr>
        <w:t xml:space="preserve">При упаковке керна необходимо использовать специализированные контейнеры с </w:t>
      </w:r>
      <w:proofErr w:type="spellStart"/>
      <w:r w:rsidR="00CF3D72" w:rsidRPr="00CF3D72">
        <w:rPr>
          <w:rFonts w:ascii="Times New Roman" w:hAnsi="Times New Roman" w:cs="Times New Roman"/>
          <w:sz w:val="24"/>
          <w:szCs w:val="24"/>
        </w:rPr>
        <w:t>ударопоглащающими</w:t>
      </w:r>
      <w:proofErr w:type="spellEnd"/>
      <w:r w:rsidR="00CF3D72" w:rsidRPr="00CF3D72">
        <w:rPr>
          <w:rFonts w:ascii="Times New Roman" w:hAnsi="Times New Roman" w:cs="Times New Roman"/>
          <w:sz w:val="24"/>
          <w:szCs w:val="24"/>
        </w:rPr>
        <w:t xml:space="preserve"> вставками для транспортировки (контейнеры сотового типа или ящики с </w:t>
      </w:r>
      <w:proofErr w:type="spellStart"/>
      <w:r w:rsidR="00CF3D72" w:rsidRPr="00CF3D72">
        <w:rPr>
          <w:rFonts w:ascii="Times New Roman" w:hAnsi="Times New Roman" w:cs="Times New Roman"/>
          <w:sz w:val="24"/>
          <w:szCs w:val="24"/>
        </w:rPr>
        <w:t>ударопоглащающим</w:t>
      </w:r>
      <w:proofErr w:type="spellEnd"/>
      <w:r w:rsidR="00CF3D72" w:rsidRPr="00CF3D72">
        <w:rPr>
          <w:rFonts w:ascii="Times New Roman" w:hAnsi="Times New Roman" w:cs="Times New Roman"/>
          <w:sz w:val="24"/>
          <w:szCs w:val="24"/>
        </w:rPr>
        <w:t xml:space="preserve"> покрытием толщиной 5 см).</w:t>
      </w:r>
    </w:p>
    <w:p w:rsidR="002C4690" w:rsidRPr="006D5F86" w:rsidRDefault="002C4690" w:rsidP="0001489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Исполнитель оказывает услуги в соответствии с проектами и индивидуальными программами на бурение скважины.</w:t>
      </w:r>
    </w:p>
    <w:p w:rsidR="009254BC" w:rsidRDefault="009254BC" w:rsidP="0001489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D5F86">
        <w:rPr>
          <w:rFonts w:ascii="Times New Roman" w:hAnsi="Times New Roman" w:cs="Times New Roman"/>
          <w:sz w:val="24"/>
          <w:szCs w:val="24"/>
        </w:rPr>
        <w:t>В процессе проведения работ, связанных с отбором, оформлением и хранением керна, необходимо руководствоваться Стандартом НК «Роснефть» № П1-01.03 Р-0136 «Исследование керна»</w:t>
      </w:r>
      <w:r w:rsidR="006D5F86">
        <w:rPr>
          <w:rFonts w:ascii="Times New Roman" w:hAnsi="Times New Roman" w:cs="Times New Roman"/>
          <w:sz w:val="24"/>
          <w:szCs w:val="24"/>
        </w:rPr>
        <w:t>.</w:t>
      </w:r>
    </w:p>
    <w:p w:rsidR="0001489F" w:rsidRPr="001B7A7B" w:rsidRDefault="0001489F" w:rsidP="0001489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33FF9" w:rsidRDefault="00D33FF9" w:rsidP="0001489F">
      <w:pPr>
        <w:pStyle w:val="1"/>
        <w:spacing w:before="0" w:after="0"/>
      </w:pPr>
      <w:bookmarkStart w:id="4" w:name="_Toc183509756"/>
      <w:r w:rsidRPr="00D33FF9">
        <w:t>2. Сведения о районе оказания услуг</w:t>
      </w:r>
      <w:bookmarkEnd w:id="4"/>
    </w:p>
    <w:p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 w:firstRow="1" w:lastRow="0" w:firstColumn="1" w:lastColumn="0" w:noHBand="0" w:noVBand="1"/>
      </w:tblPr>
      <w:tblGrid>
        <w:gridCol w:w="5941"/>
        <w:gridCol w:w="3551"/>
      </w:tblGrid>
      <w:tr w:rsidR="00E06EC6" w:rsidRPr="00AE7F6B" w:rsidTr="000B05FF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2676A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 w:rsidR="000B05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E06EC6" w:rsidRPr="00AE7F6B" w:rsidTr="000B05FF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0B05F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06EC6" w:rsidRPr="00E06EC6" w:rsidRDefault="00E06EC6" w:rsidP="00886E7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01489F" w:rsidRDefault="0001489F" w:rsidP="00C703DA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01489F">
              <w:rPr>
                <w:rFonts w:ascii="Times New Roman" w:hAnsi="Times New Roman" w:cs="Times New Roman"/>
                <w:sz w:val="20"/>
                <w:szCs w:val="20"/>
              </w:rPr>
              <w:t>РФ, Таймырский Долгано-Ненецкий муниципальный район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06EC6" w:rsidRPr="00D33445" w:rsidRDefault="00E06EC6" w:rsidP="00C703DA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</w:t>
            </w:r>
            <w:r w:rsidR="00C703DA">
              <w:rPr>
                <w:rFonts w:ascii="Times New Roman" w:hAnsi="Times New Roman" w:cs="Times New Roman"/>
                <w:szCs w:val="24"/>
              </w:rPr>
              <w:t>ЛУ</w:t>
            </w:r>
            <w:r w:rsidRPr="00D33445"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1C2307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Восточно-Тагульская-2</w:t>
            </w:r>
          </w:p>
        </w:tc>
      </w:tr>
      <w:tr w:rsidR="00E06EC6" w:rsidRPr="00AE7F6B" w:rsidTr="00E06EC6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1C2307" w:rsidP="000B05FF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303</w:t>
            </w:r>
          </w:p>
        </w:tc>
      </w:tr>
      <w:tr w:rsidR="00E06EC6" w:rsidRPr="00AE7F6B" w:rsidTr="00E06EC6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E06EC6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E06EC6" w:rsidRPr="00AE7F6B" w:rsidTr="00E06EC6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5</w:t>
            </w:r>
            <w:r w:rsidR="0001489F">
              <w:rPr>
                <w:rFonts w:ascii="Times New Roman" w:hAnsi="Times New Roman" w:cs="Times New Roman"/>
                <w:color w:val="000000"/>
                <w:szCs w:val="24"/>
              </w:rPr>
              <w:t>3</w:t>
            </w:r>
            <w:r w:rsidR="009254BC" w:rsidRPr="009254BC">
              <w:rPr>
                <w:rFonts w:ascii="Times New Roman" w:hAnsi="Times New Roman" w:cs="Times New Roman"/>
                <w:color w:val="000000"/>
                <w:szCs w:val="24"/>
              </w:rPr>
              <w:t>0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 м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E06EC6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9254BC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9254BC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E06EC6" w:rsidRPr="00AE7F6B" w:rsidTr="00E06EC6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6EC6" w:rsidRPr="00D33445" w:rsidRDefault="00E06EC6" w:rsidP="00886E7E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:rsidR="007A363A" w:rsidRDefault="007A363A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</w:p>
    <w:p w:rsidR="007A363A" w:rsidRDefault="007A363A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</w:p>
    <w:p w:rsidR="007A363A" w:rsidRDefault="007A363A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</w:p>
    <w:p w:rsidR="007A363A" w:rsidRDefault="007A363A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</w:p>
    <w:p w:rsidR="007A363A" w:rsidRDefault="007A363A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</w:p>
    <w:p w:rsidR="0002676A" w:rsidRPr="0002676A" w:rsidRDefault="00F668F5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 w:rsidRPr="00655EB8">
        <w:rPr>
          <w:noProof/>
          <w:sz w:val="1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-641985</wp:posOffset>
            </wp:positionH>
            <wp:positionV relativeFrom="paragraph">
              <wp:posOffset>240665</wp:posOffset>
            </wp:positionV>
            <wp:extent cx="6480175" cy="4630038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630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5846">
        <w:rPr>
          <w:rFonts w:ascii="Times New Roman" w:hAnsi="Times New Roman" w:cs="Times New Roman"/>
          <w:sz w:val="20"/>
          <w:szCs w:val="20"/>
        </w:rPr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:rsidR="00E06EC6" w:rsidRDefault="00E06EC6" w:rsidP="0002676A">
      <w:pPr>
        <w:spacing w:after="0"/>
        <w:jc w:val="center"/>
      </w:pPr>
    </w:p>
    <w:p w:rsidR="001C2307" w:rsidRDefault="001C2307"/>
    <w:p w:rsidR="00D8073C" w:rsidRPr="00D8073C" w:rsidRDefault="00D8073C" w:rsidP="008E5AA1">
      <w:pPr>
        <w:pStyle w:val="1"/>
      </w:pPr>
      <w:bookmarkStart w:id="5" w:name="_Toc183509757"/>
      <w:r w:rsidRPr="00D8073C">
        <w:t>3. Условия транспортировки грузов</w:t>
      </w:r>
      <w:bookmarkEnd w:id="5"/>
    </w:p>
    <w:p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Транспортировка грузов на объект может производиться в зимнее время – наземным и авиационным транспортом – круглогодично.</w:t>
      </w:r>
    </w:p>
    <w:p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:rsidR="00D22CC8" w:rsidRPr="00D22CC8" w:rsidRDefault="00D22CC8" w:rsidP="00D22CC8">
      <w:pPr>
        <w:pStyle w:val="ae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2410"/>
        <w:gridCol w:w="1701"/>
        <w:gridCol w:w="1134"/>
        <w:gridCol w:w="2339"/>
      </w:tblGrid>
      <w:tr w:rsidR="00D22CC8" w:rsidRPr="00E05723" w:rsidTr="00C17160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лесоматериалов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:rsidR="00D22CC8" w:rsidRPr="00E05723" w:rsidRDefault="00D22CC8" w:rsidP="00886E7E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D22CC8" w:rsidRPr="00E05723" w:rsidTr="00C17160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:rsidR="00D22CC8" w:rsidRPr="00E05723" w:rsidRDefault="00D22CC8" w:rsidP="00886E7E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1C2307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1C2307" w:rsidRPr="0021346D" w:rsidRDefault="001C2307" w:rsidP="001C2307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432</w:t>
            </w:r>
          </w:p>
        </w:tc>
        <w:tc>
          <w:tcPr>
            <w:tcW w:w="2410" w:type="dxa"/>
            <w:vAlign w:val="center"/>
          </w:tcPr>
          <w:p w:rsidR="001C2307" w:rsidRPr="00E05723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C2307" w:rsidRPr="00E05723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пос. Коротчаево-</w:t>
            </w:r>
            <w:r>
              <w:rPr>
                <w:rFonts w:ascii="Times New Roman" w:hAnsi="Times New Roman"/>
              </w:rPr>
              <w:t xml:space="preserve">ВТаг-1 </w:t>
            </w:r>
          </w:p>
        </w:tc>
        <w:tc>
          <w:tcPr>
            <w:tcW w:w="1134" w:type="dxa"/>
            <w:vAlign w:val="center"/>
          </w:tcPr>
          <w:p w:rsidR="001C2307" w:rsidRPr="00E05723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:rsidR="001C2307" w:rsidRPr="00E05723" w:rsidRDefault="001C2307" w:rsidP="001C2307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Cs w:val="20"/>
                <w:lang w:val="en-US"/>
              </w:rPr>
              <w:t>III</w:t>
            </w:r>
          </w:p>
        </w:tc>
      </w:tr>
      <w:tr w:rsidR="001C2307" w:rsidRPr="00E05723" w:rsidTr="00C17160">
        <w:trPr>
          <w:trHeight w:val="57"/>
          <w:jc w:val="center"/>
        </w:trPr>
        <w:tc>
          <w:tcPr>
            <w:tcW w:w="1844" w:type="dxa"/>
            <w:vAlign w:val="center"/>
          </w:tcPr>
          <w:p w:rsidR="001C2307" w:rsidRDefault="001C2307" w:rsidP="001C2307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42</w:t>
            </w:r>
          </w:p>
        </w:tc>
        <w:tc>
          <w:tcPr>
            <w:tcW w:w="2410" w:type="dxa"/>
            <w:vAlign w:val="center"/>
          </w:tcPr>
          <w:p w:rsidR="001C2307" w:rsidRPr="00E05723" w:rsidRDefault="001C2307" w:rsidP="001C2307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C2307" w:rsidRPr="006D5F86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</w:t>
            </w:r>
            <w:r>
              <w:rPr>
                <w:rFonts w:ascii="Times New Roman" w:hAnsi="Times New Roman"/>
              </w:rPr>
              <w:t>1 – т.2</w:t>
            </w:r>
          </w:p>
          <w:p w:rsidR="001C2307" w:rsidRPr="006D5F86" w:rsidRDefault="001C2307" w:rsidP="001C2307">
            <w:pPr>
              <w:pStyle w:val="-3-10"/>
              <w:rPr>
                <w:rFonts w:ascii="Times New Roman" w:hAnsi="Times New Roman"/>
              </w:rPr>
            </w:pPr>
          </w:p>
        </w:tc>
        <w:tc>
          <w:tcPr>
            <w:tcW w:w="1134" w:type="dxa"/>
            <w:vAlign w:val="center"/>
          </w:tcPr>
          <w:p w:rsidR="001C2307" w:rsidRPr="00547485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  <w:r>
              <w:rPr>
                <w:rFonts w:ascii="Times New Roman" w:hAnsi="Times New Roman"/>
              </w:rPr>
              <w:t>-8</w:t>
            </w:r>
          </w:p>
        </w:tc>
        <w:tc>
          <w:tcPr>
            <w:tcW w:w="2339" w:type="dxa"/>
            <w:vMerge w:val="restart"/>
            <w:vAlign w:val="center"/>
          </w:tcPr>
          <w:p w:rsidR="001C2307" w:rsidRPr="00E05723" w:rsidRDefault="001C2307" w:rsidP="001C2307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C2307" w:rsidRPr="00E05723" w:rsidTr="00674FBA">
        <w:trPr>
          <w:trHeight w:val="759"/>
          <w:jc w:val="center"/>
        </w:trPr>
        <w:tc>
          <w:tcPr>
            <w:tcW w:w="1844" w:type="dxa"/>
            <w:vAlign w:val="center"/>
          </w:tcPr>
          <w:p w:rsidR="001C2307" w:rsidRPr="0021346D" w:rsidRDefault="001C2307" w:rsidP="001C2307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2410" w:type="dxa"/>
            <w:vAlign w:val="center"/>
          </w:tcPr>
          <w:p w:rsidR="001C2307" w:rsidRPr="00E05723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C2307" w:rsidRPr="0021346D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</w:t>
            </w:r>
            <w:r>
              <w:rPr>
                <w:rFonts w:ascii="Times New Roman" w:hAnsi="Times New Roman"/>
              </w:rPr>
              <w:t>1 – ВТаг-1</w:t>
            </w:r>
          </w:p>
        </w:tc>
        <w:tc>
          <w:tcPr>
            <w:tcW w:w="1134" w:type="dxa"/>
            <w:vAlign w:val="center"/>
          </w:tcPr>
          <w:p w:rsidR="001C2307" w:rsidRPr="006D5F86" w:rsidRDefault="001C2307" w:rsidP="001C2307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:rsidR="001C2307" w:rsidRPr="00E05723" w:rsidRDefault="001C2307" w:rsidP="001C2307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предусматрива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грузов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 xml:space="preserve">Для перевозки грузов и вахт используются вертолеты Ми-8. </w:t>
      </w:r>
    </w:p>
    <w:p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94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67"/>
        <w:gridCol w:w="2679"/>
        <w:gridCol w:w="2621"/>
      </w:tblGrid>
      <w:tr w:rsidR="00C17160" w:rsidRPr="00AE7F6B" w:rsidTr="001C2307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:rsidR="00C17160" w:rsidRPr="00C17160" w:rsidRDefault="00C17160" w:rsidP="00C1716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1C2307" w:rsidRPr="00AE7F6B" w:rsidTr="001C2307">
        <w:trPr>
          <w:jc w:val="center"/>
        </w:trPr>
        <w:tc>
          <w:tcPr>
            <w:tcW w:w="4167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Ан-24, Як-42, ТУ-134</w:t>
            </w:r>
          </w:p>
        </w:tc>
        <w:tc>
          <w:tcPr>
            <w:tcW w:w="2621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1320</w:t>
            </w:r>
          </w:p>
        </w:tc>
      </w:tr>
      <w:tr w:rsidR="001C2307" w:rsidRPr="00AE7F6B" w:rsidTr="001C2307">
        <w:trPr>
          <w:jc w:val="center"/>
        </w:trPr>
        <w:tc>
          <w:tcPr>
            <w:tcW w:w="4167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а/п Норильск – скважина ВТаг-1</w:t>
            </w:r>
          </w:p>
        </w:tc>
        <w:tc>
          <w:tcPr>
            <w:tcW w:w="2679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Ми-8</w:t>
            </w:r>
          </w:p>
        </w:tc>
        <w:tc>
          <w:tcPr>
            <w:tcW w:w="2621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230</w:t>
            </w:r>
          </w:p>
        </w:tc>
      </w:tr>
      <w:tr w:rsidR="001C2307" w:rsidRPr="00AE7F6B" w:rsidTr="001C2307">
        <w:trPr>
          <w:jc w:val="center"/>
        </w:trPr>
        <w:tc>
          <w:tcPr>
            <w:tcW w:w="4167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а/п Игарка – скважина ВТаг-1</w:t>
            </w:r>
          </w:p>
        </w:tc>
        <w:tc>
          <w:tcPr>
            <w:tcW w:w="2679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Ми – 8</w:t>
            </w:r>
          </w:p>
        </w:tc>
        <w:tc>
          <w:tcPr>
            <w:tcW w:w="2621" w:type="dxa"/>
            <w:vAlign w:val="center"/>
          </w:tcPr>
          <w:p w:rsidR="001C2307" w:rsidRPr="001C2307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</w:tr>
    </w:tbl>
    <w:p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:rsidR="003447D0" w:rsidRPr="003447D0" w:rsidRDefault="003447D0" w:rsidP="00E05723">
      <w:pPr>
        <w:pStyle w:val="3"/>
        <w:ind w:firstLine="708"/>
        <w:jc w:val="both"/>
        <w:rPr>
          <w:b/>
          <w:sz w:val="24"/>
        </w:rPr>
      </w:pPr>
      <w:r w:rsidRPr="00E05723">
        <w:rPr>
          <w:sz w:val="24"/>
          <w:szCs w:val="24"/>
        </w:rPr>
        <w:t>Смена вахт (перевозка людей Исполнителя) осуществляется с пунктов сбора в г. Красноярск (аэропорт) до буровой площадки и обратно производится Заказчиком с помощью авиатранспорта (при условии заключения отдельного/агентского Договора). Подъезд до пункта сбора г. Красноярск (аэропорт) производится силами и за счет Исполнителя.</w:t>
      </w:r>
    </w:p>
    <w:p w:rsidR="00D8073C" w:rsidRDefault="00CD7B64" w:rsidP="001C2307">
      <w:pPr>
        <w:pStyle w:val="1"/>
        <w:keepNext w:val="0"/>
        <w:keepLines w:val="0"/>
      </w:pPr>
      <w:bookmarkStart w:id="6" w:name="_Toc183509758"/>
      <w:r w:rsidRPr="00CD7B64">
        <w:t>4. Ориентировочные сроки выполнения работ</w:t>
      </w:r>
      <w:bookmarkEnd w:id="6"/>
    </w:p>
    <w:p w:rsidR="00CD7B64" w:rsidRPr="008F3892" w:rsidRDefault="00CD7B64" w:rsidP="001C2307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3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9"/>
        <w:gridCol w:w="4253"/>
        <w:gridCol w:w="2126"/>
        <w:gridCol w:w="1878"/>
      </w:tblGrid>
      <w:tr w:rsidR="009254BC" w:rsidRPr="008F3892" w:rsidTr="00DC63CE">
        <w:trPr>
          <w:trHeight w:val="536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1C23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№ </w:t>
            </w:r>
            <w:proofErr w:type="spellStart"/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скв</w:t>
            </w:r>
            <w:proofErr w:type="spellEnd"/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8F3892" w:rsidRDefault="009254BC" w:rsidP="001C23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 бурения скважины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1C23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Дата начала</w:t>
            </w:r>
            <w:r w:rsidR="00DC63C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*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9254BC" w:rsidRPr="006D5F86" w:rsidRDefault="009254BC" w:rsidP="001C2307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Дата </w:t>
            </w:r>
            <w:r w:rsidR="004F4D7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окончания</w:t>
            </w:r>
            <w:r w:rsidR="00DC63CE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*</w:t>
            </w:r>
            <w:r w:rsidRPr="006D5F8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9254BC" w:rsidRPr="008F3892" w:rsidTr="00DC63CE">
        <w:trPr>
          <w:trHeight w:val="36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254BC" w:rsidRPr="006D5F86" w:rsidRDefault="001C2307" w:rsidP="001C2307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ВТаг-1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254BC" w:rsidRPr="006D5F86" w:rsidRDefault="00FC4C51" w:rsidP="001C23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Мобилизация оборудования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254BC" w:rsidRPr="006D5F86" w:rsidRDefault="00FC4C51" w:rsidP="001C23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01.03.2026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254BC" w:rsidRPr="006D5F86" w:rsidRDefault="00DC63CE" w:rsidP="001C2307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31.03.2026</w:t>
            </w:r>
          </w:p>
        </w:tc>
      </w:tr>
      <w:tr w:rsidR="00DC63CE" w:rsidRPr="008F3892" w:rsidTr="00DC63CE">
        <w:trPr>
          <w:trHeight w:val="36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DC63CE" w:rsidRDefault="00DC63CE" w:rsidP="00DC63CE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F00FA1">
              <w:rPr>
                <w:rFonts w:ascii="Times New Roman" w:hAnsi="Times New Roman" w:cs="Times New Roman"/>
                <w:bCs/>
                <w:color w:val="000000"/>
              </w:rPr>
              <w:t>ВТаг-1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6D5F8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</w:rPr>
              <w:t>Забурка</w:t>
            </w:r>
            <w:proofErr w:type="spellEnd"/>
            <w:r>
              <w:rPr>
                <w:rFonts w:ascii="Times New Roman" w:hAnsi="Times New Roman" w:cs="Times New Roman"/>
                <w:color w:val="000000"/>
              </w:rPr>
              <w:t xml:space="preserve"> скважины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Pr="006D5F8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D5F86">
              <w:rPr>
                <w:rFonts w:ascii="Times New Roman" w:hAnsi="Times New Roman" w:cs="Times New Roman"/>
                <w:color w:val="000000"/>
              </w:rPr>
              <w:t>0</w:t>
            </w: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Pr="006D5F86">
              <w:rPr>
                <w:rFonts w:ascii="Times New Roman" w:hAnsi="Times New Roman" w:cs="Times New Roman"/>
                <w:color w:val="000000"/>
              </w:rPr>
              <w:t>.0</w:t>
            </w:r>
            <w:r>
              <w:rPr>
                <w:rFonts w:ascii="Times New Roman" w:hAnsi="Times New Roman" w:cs="Times New Roman"/>
                <w:color w:val="000000"/>
              </w:rPr>
              <w:t>6</w:t>
            </w:r>
            <w:r w:rsidRPr="006D5F86">
              <w:rPr>
                <w:rFonts w:ascii="Times New Roman" w:hAnsi="Times New Roman" w:cs="Times New Roman"/>
                <w:color w:val="000000"/>
              </w:rPr>
              <w:t>.202</w:t>
            </w:r>
            <w:r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Pr="006D5F8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DC63CE" w:rsidRPr="008F3892" w:rsidTr="00DC63CE">
        <w:trPr>
          <w:trHeight w:val="36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DC63CE" w:rsidRDefault="00DC63CE" w:rsidP="00DC63CE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F00FA1">
              <w:rPr>
                <w:rFonts w:ascii="Times New Roman" w:hAnsi="Times New Roman" w:cs="Times New Roman"/>
                <w:bCs/>
                <w:color w:val="000000"/>
              </w:rPr>
              <w:t>ВТаг-1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6D5F8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Бурение по</w:t>
            </w:r>
            <w:r w:rsidR="00933CE3">
              <w:rPr>
                <w:rFonts w:ascii="Times New Roman" w:hAnsi="Times New Roman" w:cs="Times New Roman"/>
                <w:color w:val="000000"/>
              </w:rPr>
              <w:t>д</w:t>
            </w:r>
            <w:bookmarkStart w:id="7" w:name="_GoBack"/>
            <w:bookmarkEnd w:id="7"/>
            <w:r>
              <w:rPr>
                <w:rFonts w:ascii="Times New Roman" w:hAnsi="Times New Roman" w:cs="Times New Roman"/>
                <w:color w:val="000000"/>
              </w:rPr>
              <w:t xml:space="preserve"> эксплуатационную колонну 168,3 мм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Pr="0069246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92466">
              <w:rPr>
                <w:rFonts w:ascii="Times New Roman" w:hAnsi="Times New Roman" w:cs="Times New Roman"/>
                <w:color w:val="000000"/>
              </w:rPr>
              <w:t>03.07.2026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Pr="0069246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692466">
              <w:rPr>
                <w:rFonts w:ascii="Times New Roman" w:hAnsi="Times New Roman" w:cs="Times New Roman"/>
                <w:color w:val="000000"/>
              </w:rPr>
              <w:t>09.08.2026</w:t>
            </w:r>
          </w:p>
        </w:tc>
      </w:tr>
      <w:tr w:rsidR="00DC63CE" w:rsidRPr="008F3892" w:rsidTr="00DC63CE">
        <w:trPr>
          <w:trHeight w:val="36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DC63CE" w:rsidRDefault="00DC63CE" w:rsidP="00DC63CE">
            <w:pPr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F00FA1">
              <w:rPr>
                <w:rFonts w:ascii="Times New Roman" w:hAnsi="Times New Roman" w:cs="Times New Roman"/>
                <w:bCs/>
                <w:color w:val="000000"/>
              </w:rPr>
              <w:t>ВТаг-1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3CE" w:rsidRPr="006D5F86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Демобилизация оборудования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01.02.2027</w:t>
            </w:r>
          </w:p>
        </w:tc>
        <w:tc>
          <w:tcPr>
            <w:tcW w:w="1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3CE" w:rsidRDefault="00DC63CE" w:rsidP="00DC63CE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:rsidR="00D8073C" w:rsidRDefault="00CD7B64" w:rsidP="001C2307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t>Сроки указаны ориентировочно и могут быть изменены в ходе фактической реализации работ.</w:t>
      </w:r>
    </w:p>
    <w:p w:rsidR="00D8073C" w:rsidRDefault="00552711" w:rsidP="001C2307">
      <w:pPr>
        <w:pStyle w:val="1"/>
        <w:spacing w:after="0" w:line="480" w:lineRule="auto"/>
      </w:pPr>
      <w:bookmarkStart w:id="8" w:name="_Toc183509759"/>
      <w:r w:rsidRPr="00552711">
        <w:lastRenderedPageBreak/>
        <w:t>5. Сведения о скважине</w:t>
      </w:r>
      <w:bookmarkEnd w:id="8"/>
    </w:p>
    <w:p w:rsidR="00117A23" w:rsidRDefault="00117A23" w:rsidP="001C2307">
      <w:pPr>
        <w:keepNext/>
        <w:keepLines/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1699"/>
        <w:gridCol w:w="1558"/>
        <w:gridCol w:w="1278"/>
      </w:tblGrid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  <w:r w:rsidR="008336A0">
              <w:rPr>
                <w:rFonts w:ascii="Times New Roman" w:hAnsi="Times New Roman" w:cs="Times New Roman"/>
                <w:b/>
              </w:rPr>
              <w:t xml:space="preserve"> (по стволу)</w:t>
            </w:r>
          </w:p>
        </w:tc>
      </w:tr>
      <w:tr w:rsidR="00552711" w:rsidRPr="00791947" w:rsidTr="00E93A09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tabs>
                <w:tab w:val="num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52711" w:rsidRPr="00117A23" w:rsidRDefault="00552711" w:rsidP="001C2307">
            <w:pPr>
              <w:keepNext/>
              <w:keepLines/>
              <w:tabs>
                <w:tab w:val="num" w:pos="360"/>
              </w:tabs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1C2307" w:rsidRPr="00791947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 xml:space="preserve">323,9х8,5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550</w:t>
            </w:r>
          </w:p>
        </w:tc>
      </w:tr>
      <w:tr w:rsidR="001C2307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 xml:space="preserve">Техническая колонна 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244,5х8,9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1310</w:t>
            </w:r>
          </w:p>
        </w:tc>
      </w:tr>
      <w:tr w:rsidR="001C2307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Эксплуатационная колонна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sz w:val="24"/>
                <w:szCs w:val="24"/>
              </w:rPr>
              <w:t>168,3х8,9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1C2307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C230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</w:tr>
      <w:tr w:rsidR="001C2307" w:rsidRPr="0013005C" w:rsidTr="00E93A09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4F4D79" w:rsidRDefault="001C2307" w:rsidP="001C2307">
            <w:pPr>
              <w:keepNext/>
              <w:keepLines/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4F4D79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4F4D79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Pr="004F4D79" w:rsidRDefault="001C2307" w:rsidP="001C2307">
            <w:pPr>
              <w:keepNext/>
              <w:keepLines/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1C2307" w:rsidRPr="0013005C" w:rsidTr="00E93A09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1C2307" w:rsidRDefault="001C2307" w:rsidP="001C2307">
            <w:pPr>
              <w:keepNext/>
              <w:keepLines/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:rsidR="00E367C3" w:rsidRPr="00117A23" w:rsidRDefault="00E367C3" w:rsidP="001C2307">
            <w:pPr>
              <w:keepNext/>
              <w:keepLines/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Скважина вертикальная.</w:t>
            </w:r>
          </w:p>
          <w:p w:rsidR="001C2307" w:rsidRPr="00117A23" w:rsidRDefault="001C2307" w:rsidP="001C2307">
            <w:pPr>
              <w:keepNext/>
              <w:keepLines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:rsidR="00EF41B3" w:rsidRDefault="00EF41B3" w:rsidP="001C2307">
      <w:pPr>
        <w:keepNext/>
        <w:keepLines/>
        <w:spacing w:after="0"/>
        <w:jc w:val="right"/>
        <w:rPr>
          <w:rFonts w:ascii="Times New Roman" w:hAnsi="Times New Roman" w:cs="Times New Roman"/>
          <w:sz w:val="20"/>
        </w:rPr>
      </w:pPr>
    </w:p>
    <w:p w:rsidR="00053147" w:rsidRPr="00053147" w:rsidRDefault="00053147" w:rsidP="001C2307">
      <w:pPr>
        <w:keepNext/>
        <w:keepLines/>
        <w:spacing w:after="0"/>
        <w:jc w:val="right"/>
        <w:rPr>
          <w:rFonts w:ascii="Times New Roman" w:hAnsi="Times New Roman" w:cs="Times New Roman"/>
        </w:rPr>
      </w:pPr>
      <w:r w:rsidRPr="00053147">
        <w:rPr>
          <w:rFonts w:ascii="Times New Roman" w:hAnsi="Times New Roman" w:cs="Times New Roman"/>
          <w:sz w:val="20"/>
        </w:rPr>
        <w:t xml:space="preserve">Таблица </w:t>
      </w:r>
      <w:r w:rsidR="001C2307">
        <w:rPr>
          <w:rFonts w:ascii="Times New Roman" w:hAnsi="Times New Roman" w:cs="Times New Roman"/>
          <w:sz w:val="20"/>
        </w:rPr>
        <w:t>6</w:t>
      </w:r>
      <w:r w:rsidRPr="00053147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4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93"/>
        <w:gridCol w:w="990"/>
        <w:gridCol w:w="990"/>
        <w:gridCol w:w="3804"/>
      </w:tblGrid>
      <w:tr w:rsidR="00E367C3" w:rsidRPr="00E367C3" w:rsidTr="00674FBA">
        <w:trPr>
          <w:trHeight w:val="517"/>
          <w:tblHeader/>
          <w:jc w:val="center"/>
        </w:trPr>
        <w:tc>
          <w:tcPr>
            <w:tcW w:w="3693" w:type="dxa"/>
            <w:vMerge w:val="restart"/>
            <w:shd w:val="clear" w:color="auto" w:fill="8DB3E2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367C3">
              <w:rPr>
                <w:rFonts w:ascii="Times New Roman" w:hAnsi="Times New Roman"/>
                <w:b/>
                <w:szCs w:val="20"/>
              </w:rPr>
              <w:t>Название (тип) раствора</w:t>
            </w:r>
          </w:p>
        </w:tc>
        <w:tc>
          <w:tcPr>
            <w:tcW w:w="1980" w:type="dxa"/>
            <w:gridSpan w:val="2"/>
            <w:shd w:val="clear" w:color="auto" w:fill="8DB3E2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367C3">
              <w:rPr>
                <w:rFonts w:ascii="Times New Roman" w:hAnsi="Times New Roman"/>
                <w:b/>
                <w:szCs w:val="20"/>
              </w:rPr>
              <w:t>Интервал, м</w:t>
            </w:r>
          </w:p>
        </w:tc>
        <w:tc>
          <w:tcPr>
            <w:tcW w:w="3804" w:type="dxa"/>
            <w:vMerge w:val="restart"/>
            <w:shd w:val="clear" w:color="auto" w:fill="8DB3E2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367C3">
              <w:rPr>
                <w:rFonts w:ascii="Times New Roman" w:hAnsi="Times New Roman"/>
                <w:b/>
                <w:szCs w:val="20"/>
              </w:rPr>
              <w:t>Плотность, г/см</w:t>
            </w:r>
            <w:r w:rsidRPr="00E367C3">
              <w:rPr>
                <w:rFonts w:ascii="Times New Roman" w:hAnsi="Times New Roman"/>
                <w:b/>
                <w:szCs w:val="20"/>
                <w:vertAlign w:val="superscript"/>
              </w:rPr>
              <w:t>3</w:t>
            </w:r>
          </w:p>
        </w:tc>
      </w:tr>
      <w:tr w:rsidR="00E367C3" w:rsidRPr="00E367C3" w:rsidTr="00674FBA">
        <w:trPr>
          <w:trHeight w:val="236"/>
          <w:tblHeader/>
          <w:jc w:val="center"/>
        </w:trPr>
        <w:tc>
          <w:tcPr>
            <w:tcW w:w="3693" w:type="dxa"/>
            <w:vMerge/>
            <w:shd w:val="clear" w:color="auto" w:fill="EEECE1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  <w:tc>
          <w:tcPr>
            <w:tcW w:w="990" w:type="dxa"/>
            <w:shd w:val="clear" w:color="auto" w:fill="8DB3E2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367C3">
              <w:rPr>
                <w:rFonts w:ascii="Times New Roman" w:hAnsi="Times New Roman"/>
                <w:b/>
                <w:szCs w:val="20"/>
              </w:rPr>
              <w:t>от</w:t>
            </w:r>
          </w:p>
        </w:tc>
        <w:tc>
          <w:tcPr>
            <w:tcW w:w="990" w:type="dxa"/>
            <w:shd w:val="clear" w:color="auto" w:fill="8DB3E2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367C3">
              <w:rPr>
                <w:rFonts w:ascii="Times New Roman" w:hAnsi="Times New Roman"/>
                <w:b/>
                <w:szCs w:val="20"/>
              </w:rPr>
              <w:t>до</w:t>
            </w:r>
          </w:p>
        </w:tc>
        <w:tc>
          <w:tcPr>
            <w:tcW w:w="3804" w:type="dxa"/>
            <w:vMerge/>
            <w:shd w:val="clear" w:color="auto" w:fill="EEECE1"/>
            <w:vAlign w:val="center"/>
          </w:tcPr>
          <w:p w:rsidR="00E367C3" w:rsidRPr="00E367C3" w:rsidRDefault="00E367C3" w:rsidP="00E367C3">
            <w:pPr>
              <w:pStyle w:val="ac"/>
              <w:rPr>
                <w:rFonts w:ascii="Times New Roman" w:hAnsi="Times New Roman"/>
                <w:szCs w:val="20"/>
              </w:rPr>
            </w:pPr>
          </w:p>
        </w:tc>
      </w:tr>
      <w:tr w:rsidR="00E367C3" w:rsidRPr="00E367C3" w:rsidTr="00674FBA">
        <w:trPr>
          <w:trHeight w:val="55"/>
          <w:jc w:val="center"/>
        </w:trPr>
        <w:tc>
          <w:tcPr>
            <w:tcW w:w="3693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E367C3">
              <w:rPr>
                <w:rFonts w:ascii="Times New Roman" w:hAnsi="Times New Roman" w:cs="Times New Roman"/>
                <w:color w:val="000000"/>
              </w:rPr>
              <w:t>Полимер-глинистый</w:t>
            </w:r>
          </w:p>
        </w:tc>
        <w:tc>
          <w:tcPr>
            <w:tcW w:w="990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0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550</w:t>
            </w:r>
          </w:p>
        </w:tc>
        <w:tc>
          <w:tcPr>
            <w:tcW w:w="3804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1,16</w:t>
            </w:r>
          </w:p>
        </w:tc>
      </w:tr>
      <w:tr w:rsidR="00E367C3" w:rsidRPr="00E367C3" w:rsidTr="00674FBA">
        <w:trPr>
          <w:trHeight w:val="55"/>
          <w:jc w:val="center"/>
        </w:trPr>
        <w:tc>
          <w:tcPr>
            <w:tcW w:w="3693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  <w:color w:val="000000"/>
              </w:rPr>
              <w:t>БС №1</w:t>
            </w:r>
          </w:p>
        </w:tc>
        <w:tc>
          <w:tcPr>
            <w:tcW w:w="990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550</w:t>
            </w:r>
          </w:p>
        </w:tc>
        <w:tc>
          <w:tcPr>
            <w:tcW w:w="990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1310</w:t>
            </w:r>
          </w:p>
        </w:tc>
        <w:tc>
          <w:tcPr>
            <w:tcW w:w="3804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1,16</w:t>
            </w:r>
          </w:p>
        </w:tc>
      </w:tr>
      <w:tr w:rsidR="00E367C3" w:rsidRPr="00E367C3" w:rsidTr="00674FBA">
        <w:trPr>
          <w:trHeight w:val="55"/>
          <w:jc w:val="center"/>
        </w:trPr>
        <w:tc>
          <w:tcPr>
            <w:tcW w:w="3693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E367C3">
              <w:rPr>
                <w:rFonts w:ascii="Times New Roman" w:hAnsi="Times New Roman" w:cs="Times New Roman"/>
                <w:color w:val="000000"/>
              </w:rPr>
              <w:t>БС №20</w:t>
            </w:r>
          </w:p>
        </w:tc>
        <w:tc>
          <w:tcPr>
            <w:tcW w:w="990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1310</w:t>
            </w:r>
          </w:p>
        </w:tc>
        <w:tc>
          <w:tcPr>
            <w:tcW w:w="990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2500</w:t>
            </w:r>
          </w:p>
        </w:tc>
        <w:tc>
          <w:tcPr>
            <w:tcW w:w="3804" w:type="dxa"/>
            <w:noWrap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1,12</w:t>
            </w:r>
          </w:p>
        </w:tc>
      </w:tr>
    </w:tbl>
    <w:p w:rsidR="00E93A09" w:rsidRDefault="00E93A09" w:rsidP="001C2307">
      <w:pPr>
        <w:keepNext/>
        <w:keepLines/>
        <w:spacing w:after="0"/>
        <w:rPr>
          <w:rFonts w:ascii="Times New Roman" w:hAnsi="Times New Roman" w:cs="Times New Roman"/>
        </w:rPr>
      </w:pPr>
    </w:p>
    <w:p w:rsidR="00EF41B3" w:rsidRDefault="00EF41B3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1C2307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78"/>
        <w:gridCol w:w="4058"/>
        <w:gridCol w:w="3611"/>
      </w:tblGrid>
      <w:tr w:rsidR="00EF278F" w:rsidRPr="003D1C0D" w:rsidTr="00EF278F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Глубина,  м.</w:t>
            </w:r>
            <w:proofErr w:type="gramEnd"/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EF278F" w:rsidRPr="003D1C0D" w:rsidTr="00EF278F">
        <w:trPr>
          <w:trHeight w:val="157"/>
          <w:tblHeader/>
        </w:trPr>
        <w:tc>
          <w:tcPr>
            <w:tcW w:w="808" w:type="pct"/>
            <w:shd w:val="clear" w:color="auto" w:fill="auto"/>
          </w:tcPr>
          <w:p w:rsidR="00EF278F" w:rsidRPr="004F4D79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</w:t>
            </w:r>
            <w:r w:rsidR="00A95F9B" w:rsidRPr="004F4D79">
              <w:rPr>
                <w:rFonts w:ascii="Times New Roman" w:hAnsi="Times New Roman" w:cs="Times New Roman"/>
              </w:rPr>
              <w:t>5</w:t>
            </w:r>
            <w:r w:rsidR="00E367C3">
              <w:rPr>
                <w:rFonts w:ascii="Times New Roman" w:hAnsi="Times New Roman" w:cs="Times New Roman"/>
              </w:rPr>
              <w:t>0</w:t>
            </w:r>
            <w:r w:rsidR="00A95F9B"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218" w:type="pct"/>
            <w:shd w:val="clear" w:color="auto" w:fill="auto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 w:rsidR="00E217D7"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 (ММП)</w:t>
            </w:r>
          </w:p>
        </w:tc>
      </w:tr>
      <w:tr w:rsidR="00E217D7" w:rsidRPr="003D1C0D" w:rsidTr="00EF278F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E217D7" w:rsidRPr="004F4D79" w:rsidRDefault="00E217D7" w:rsidP="008336A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E367C3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>0-</w:t>
            </w:r>
            <w:r w:rsidR="00E367C3">
              <w:rPr>
                <w:rFonts w:ascii="Times New Roman" w:hAnsi="Times New Roman" w:cs="Times New Roman"/>
              </w:rPr>
              <w:t>2500</w:t>
            </w:r>
          </w:p>
        </w:tc>
        <w:tc>
          <w:tcPr>
            <w:tcW w:w="2218" w:type="pct"/>
            <w:shd w:val="clear" w:color="auto" w:fill="auto"/>
          </w:tcPr>
          <w:p w:rsidR="00E217D7" w:rsidRPr="00EF278F" w:rsidRDefault="00E217D7" w:rsidP="00EF278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E217D7" w:rsidRPr="00EF278F" w:rsidRDefault="00E367C3" w:rsidP="008336A0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="00E217D7"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="00E217D7" w:rsidRPr="00EF278F">
              <w:rPr>
                <w:rFonts w:ascii="Times New Roman" w:hAnsi="Times New Roman" w:cs="Times New Roman"/>
              </w:rPr>
              <w:t>С/100</w:t>
            </w:r>
            <w:r w:rsidR="00E217D7">
              <w:rPr>
                <w:rFonts w:ascii="Times New Roman" w:hAnsi="Times New Roman" w:cs="Times New Roman"/>
              </w:rPr>
              <w:t xml:space="preserve"> </w:t>
            </w:r>
            <w:r w:rsidR="00E217D7" w:rsidRPr="00EF278F">
              <w:rPr>
                <w:rFonts w:ascii="Times New Roman" w:hAnsi="Times New Roman" w:cs="Times New Roman"/>
              </w:rPr>
              <w:t>м</w:t>
            </w:r>
          </w:p>
        </w:tc>
      </w:tr>
    </w:tbl>
    <w:p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E367C3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Ожидаемый литолого-стратиграфический разрез скважины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5"/>
        <w:gridCol w:w="1261"/>
        <w:gridCol w:w="1574"/>
        <w:gridCol w:w="3686"/>
      </w:tblGrid>
      <w:tr w:rsidR="00EF278F" w:rsidRPr="00603D85" w:rsidTr="00EF278F">
        <w:trPr>
          <w:tblHeader/>
        </w:trPr>
        <w:tc>
          <w:tcPr>
            <w:tcW w:w="2835" w:type="dxa"/>
            <w:shd w:val="clear" w:color="auto" w:fill="8DB3E2" w:themeFill="text2" w:themeFillTint="66"/>
            <w:vAlign w:val="center"/>
          </w:tcPr>
          <w:p w:rsid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Стратиграфическое</w:t>
            </w:r>
          </w:p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подразделение</w:t>
            </w:r>
          </w:p>
        </w:tc>
        <w:tc>
          <w:tcPr>
            <w:tcW w:w="1261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Индекс</w:t>
            </w:r>
          </w:p>
        </w:tc>
        <w:tc>
          <w:tcPr>
            <w:tcW w:w="1574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Глубина залегания, м</w:t>
            </w:r>
          </w:p>
        </w:tc>
        <w:tc>
          <w:tcPr>
            <w:tcW w:w="3686" w:type="dxa"/>
            <w:shd w:val="clear" w:color="auto" w:fill="8DB3E2" w:themeFill="text2" w:themeFillTint="66"/>
            <w:vAlign w:val="center"/>
          </w:tcPr>
          <w:p w:rsidR="00EF278F" w:rsidRPr="00EF278F" w:rsidRDefault="00EF278F" w:rsidP="00EF278F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F278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Литологический состав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Четвертичные отложения</w:t>
            </w:r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 xml:space="preserve">Q 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0-125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</w:rPr>
              <w:t>Пески, супеси, суглинки, глины, торф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Танамская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2</w:t>
            </w:r>
            <w:r w:rsidRPr="00E367C3">
              <w:rPr>
                <w:rFonts w:ascii="Times New Roman" w:hAnsi="Times New Roman"/>
              </w:rPr>
              <w:t>tn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63CE" w:rsidRDefault="00DC63CE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125-428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Салпадаяхинская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2</w:t>
            </w:r>
            <w:r w:rsidRPr="00E367C3">
              <w:rPr>
                <w:rFonts w:ascii="Times New Roman" w:hAnsi="Times New Roman"/>
              </w:rPr>
              <w:t>sl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428</w:t>
            </w:r>
            <w:r w:rsidR="00DC63CE"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-468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</w:rPr>
              <w:t>Пески, алевриты, глины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Насоновская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  <w:lang w:val="en-US"/>
              </w:rPr>
            </w:pPr>
            <w:r w:rsidRPr="00E367C3">
              <w:rPr>
                <w:rFonts w:ascii="Times New Roman" w:hAnsi="Times New Roman"/>
              </w:rPr>
              <w:t>К</w:t>
            </w:r>
            <w:r w:rsidRPr="00E367C3">
              <w:rPr>
                <w:rFonts w:ascii="Times New Roman" w:hAnsi="Times New Roman"/>
                <w:vertAlign w:val="subscript"/>
              </w:rPr>
              <w:t>2</w:t>
            </w:r>
            <w:r w:rsidRPr="00E367C3">
              <w:rPr>
                <w:rFonts w:ascii="Times New Roman" w:hAnsi="Times New Roman"/>
              </w:rPr>
              <w:t>ns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4</w:t>
            </w:r>
            <w:r w:rsidR="00DC63CE"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6</w:t>
            </w: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8-818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Алевролиты глинистые, глины, пески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Дорожковская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  <w:lang w:val="en-US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2</w:t>
            </w:r>
            <w:r w:rsidRPr="00E367C3">
              <w:rPr>
                <w:rFonts w:ascii="Times New Roman" w:hAnsi="Times New Roman"/>
              </w:rPr>
              <w:t>dr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63CE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8</w:t>
            </w: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18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-9</w:t>
            </w:r>
            <w:r w:rsidRPr="00DC63C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08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Аргиллитоподобные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глины и алевриты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Долганская</w:t>
            </w:r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1-2</w:t>
            </w:r>
            <w:r w:rsidRPr="00E367C3">
              <w:rPr>
                <w:rFonts w:ascii="Times New Roman" w:hAnsi="Times New Roman"/>
              </w:rPr>
              <w:t>dl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9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08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-11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Песчаники и пески с редкими прослоями алевролитов и глин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Яковлевская</w:t>
            </w:r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1</w:t>
            </w:r>
            <w:r w:rsidRPr="00E367C3">
              <w:rPr>
                <w:rFonts w:ascii="Times New Roman" w:hAnsi="Times New Roman"/>
              </w:rPr>
              <w:t>jak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11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-163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песчаников, алевролитов, </w:t>
            </w: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аргиллитоподобных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глин и аргиллитов с тонкими прослоями углей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Малохетская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1</w:t>
            </w:r>
            <w:r w:rsidRPr="00E367C3">
              <w:rPr>
                <w:rFonts w:ascii="Times New Roman" w:hAnsi="Times New Roman"/>
              </w:rPr>
              <w:t>mh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163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-17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Песчаники с редкими прослоями глинисто-алевритовых пород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Суходудинская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1</w:t>
            </w:r>
            <w:r w:rsidRPr="00E367C3">
              <w:rPr>
                <w:rFonts w:ascii="Times New Roman" w:hAnsi="Times New Roman"/>
              </w:rPr>
              <w:t>sd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17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-217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pStyle w:val="-10"/>
              <w:rPr>
                <w:rFonts w:ascii="Times New Roman" w:hAnsi="Times New Roman"/>
              </w:rPr>
            </w:pPr>
            <w:proofErr w:type="spellStart"/>
            <w:r w:rsidRPr="00E367C3">
              <w:rPr>
                <w:rFonts w:ascii="Times New Roman" w:hAnsi="Times New Roman"/>
              </w:rPr>
              <w:t>Нижнехетская</w:t>
            </w:r>
            <w:proofErr w:type="spellEnd"/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K</w:t>
            </w:r>
            <w:r w:rsidRPr="00E367C3">
              <w:rPr>
                <w:rFonts w:ascii="Times New Roman" w:hAnsi="Times New Roman"/>
                <w:vertAlign w:val="subscript"/>
              </w:rPr>
              <w:t>1</w:t>
            </w:r>
            <w:r w:rsidRPr="00E367C3">
              <w:rPr>
                <w:rFonts w:ascii="Times New Roman" w:hAnsi="Times New Roman"/>
              </w:rPr>
              <w:t>nh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217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-23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песчаников, аргиллитов, алевролитов</w:t>
            </w:r>
          </w:p>
        </w:tc>
      </w:tr>
      <w:tr w:rsidR="00E367C3" w:rsidRPr="001B5824" w:rsidTr="00674FBA">
        <w:tc>
          <w:tcPr>
            <w:tcW w:w="2835" w:type="dxa"/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Яновстанская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261" w:type="dxa"/>
            <w:vAlign w:val="center"/>
          </w:tcPr>
          <w:p w:rsidR="00E367C3" w:rsidRPr="00E367C3" w:rsidRDefault="00E367C3" w:rsidP="00E367C3">
            <w:pPr>
              <w:pStyle w:val="-3-10"/>
              <w:rPr>
                <w:rFonts w:ascii="Times New Roman" w:hAnsi="Times New Roman"/>
              </w:rPr>
            </w:pPr>
            <w:r w:rsidRPr="00E367C3">
              <w:rPr>
                <w:rFonts w:ascii="Times New Roman" w:hAnsi="Times New Roman"/>
              </w:rPr>
              <w:t>J</w:t>
            </w:r>
            <w:r w:rsidRPr="00E367C3">
              <w:rPr>
                <w:rFonts w:ascii="Times New Roman" w:hAnsi="Times New Roman"/>
                <w:vertAlign w:val="subscript"/>
              </w:rPr>
              <w:t>3</w:t>
            </w:r>
            <w:r w:rsidRPr="00E367C3">
              <w:rPr>
                <w:rFonts w:ascii="Times New Roman" w:hAnsi="Times New Roman"/>
              </w:rPr>
              <w:t>jan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23</w:t>
            </w: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-2500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Переслаивание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 глины, алевролитов, аргиллитов</w:t>
            </w:r>
          </w:p>
        </w:tc>
      </w:tr>
    </w:tbl>
    <w:p w:rsidR="00452F8F" w:rsidRPr="001B5824" w:rsidRDefault="00452F8F" w:rsidP="00EF278F">
      <w:pPr>
        <w:spacing w:after="0"/>
        <w:rPr>
          <w:rFonts w:ascii="Times New Roman" w:hAnsi="Times New Roman" w:cs="Times New Roman"/>
        </w:rPr>
      </w:pPr>
    </w:p>
    <w:p w:rsidR="00D8073C" w:rsidRDefault="00886E7E" w:rsidP="00886E7E">
      <w:pPr>
        <w:spacing w:after="0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 xml:space="preserve">Таблица </w:t>
      </w:r>
      <w:r w:rsidR="00E367C3">
        <w:rPr>
          <w:rFonts w:ascii="Times New Roman" w:hAnsi="Times New Roman" w:cs="Times New Roman"/>
          <w:sz w:val="20"/>
        </w:rPr>
        <w:t>9</w:t>
      </w:r>
      <w:r w:rsidRPr="001B5824">
        <w:rPr>
          <w:rFonts w:ascii="Times New Roman" w:hAnsi="Times New Roman" w:cs="Times New Roman"/>
          <w:sz w:val="20"/>
        </w:rPr>
        <w:t>. Возможные осложнения</w:t>
      </w:r>
    </w:p>
    <w:tbl>
      <w:tblPr>
        <w:tblW w:w="94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4"/>
        <w:gridCol w:w="1559"/>
        <w:gridCol w:w="2268"/>
        <w:gridCol w:w="2410"/>
        <w:gridCol w:w="2695"/>
      </w:tblGrid>
      <w:tr w:rsidR="00EF41B3" w:rsidRPr="00EF41B3" w:rsidTr="00E367C3">
        <w:trPr>
          <w:trHeight w:val="591"/>
          <w:tblHeader/>
        </w:trPr>
        <w:tc>
          <w:tcPr>
            <w:tcW w:w="534" w:type="dxa"/>
            <w:shd w:val="clear" w:color="auto" w:fill="8DB3E2" w:themeFill="text2" w:themeFillTint="66"/>
          </w:tcPr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bookmarkStart w:id="9" w:name="tabl_5_2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пп</w:t>
            </w:r>
            <w:proofErr w:type="spellEnd"/>
          </w:p>
        </w:tc>
        <w:tc>
          <w:tcPr>
            <w:tcW w:w="1559" w:type="dxa"/>
            <w:shd w:val="clear" w:color="auto" w:fill="8DB3E2" w:themeFill="text2" w:themeFillTint="66"/>
          </w:tcPr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Абс</w:t>
            </w:r>
            <w:proofErr w:type="spellEnd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. </w:t>
            </w:r>
            <w:proofErr w:type="spellStart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отм</w:t>
            </w:r>
            <w:proofErr w:type="spellEnd"/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., м</w:t>
            </w:r>
          </w:p>
        </w:tc>
        <w:tc>
          <w:tcPr>
            <w:tcW w:w="2268" w:type="dxa"/>
            <w:shd w:val="clear" w:color="auto" w:fill="8DB3E2" w:themeFill="text2" w:themeFillTint="66"/>
          </w:tcPr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Возраст пород</w:t>
            </w:r>
          </w:p>
        </w:tc>
        <w:tc>
          <w:tcPr>
            <w:tcW w:w="2410" w:type="dxa"/>
            <w:shd w:val="clear" w:color="auto" w:fill="8DB3E2" w:themeFill="text2" w:themeFillTint="66"/>
          </w:tcPr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Вид осложнений, интервал осложнений</w:t>
            </w:r>
          </w:p>
        </w:tc>
        <w:tc>
          <w:tcPr>
            <w:tcW w:w="2695" w:type="dxa"/>
            <w:shd w:val="clear" w:color="auto" w:fill="8DB3E2" w:themeFill="text2" w:themeFillTint="66"/>
          </w:tcPr>
          <w:p w:rsidR="00EF41B3" w:rsidRPr="00EF41B3" w:rsidRDefault="00EF41B3" w:rsidP="00EF41B3">
            <w:pPr>
              <w:tabs>
                <w:tab w:val="center" w:pos="0"/>
              </w:tabs>
              <w:spacing w:after="0" w:line="240" w:lineRule="auto"/>
              <w:ind w:right="5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b/>
                <w:sz w:val="20"/>
                <w:szCs w:val="20"/>
              </w:rPr>
              <w:t>Причины, вызывающие осложнения</w:t>
            </w:r>
          </w:p>
        </w:tc>
      </w:tr>
      <w:tr w:rsidR="00E367C3" w:rsidRPr="00EF41B3" w:rsidTr="00E367C3">
        <w:trPr>
          <w:trHeight w:val="2031"/>
        </w:trPr>
        <w:tc>
          <w:tcPr>
            <w:tcW w:w="534" w:type="dxa"/>
          </w:tcPr>
          <w:p w:rsidR="00E367C3" w:rsidRPr="00EF41B3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0-100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ind w:right="51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268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Четвертичные-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верхний мел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410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Поглощения промывочной жидкости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 xml:space="preserve">Обвалы стенок скважины, </w:t>
            </w:r>
            <w:proofErr w:type="spellStart"/>
            <w:r w:rsidRPr="00E367C3">
              <w:rPr>
                <w:rFonts w:ascii="Times New Roman" w:hAnsi="Times New Roman" w:cs="Times New Roman"/>
                <w:lang w:eastAsia="en-US"/>
              </w:rPr>
              <w:t>кавернообразование</w:t>
            </w:r>
            <w:proofErr w:type="spellEnd"/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Прихват инструмента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Падение механической скорости проходки.</w:t>
            </w:r>
          </w:p>
        </w:tc>
        <w:tc>
          <w:tcPr>
            <w:tcW w:w="2695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sz w:val="20"/>
                <w:szCs w:val="23"/>
                <w:lang w:eastAsia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 xml:space="preserve">При </w:t>
            </w: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>растеплении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 xml:space="preserve"> ММП за счет естественной фильтрации.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sz w:val="20"/>
                <w:szCs w:val="23"/>
                <w:lang w:eastAsia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 xml:space="preserve">При </w:t>
            </w: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>растеплении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 xml:space="preserve"> ММП.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sz w:val="20"/>
                <w:szCs w:val="23"/>
                <w:lang w:eastAsia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>За счет обвала стенок скважины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3"/>
                <w:lang w:eastAsia="en-US"/>
              </w:rPr>
              <w:t>Прохождение пород средней-высокой плотности.</w:t>
            </w:r>
          </w:p>
        </w:tc>
      </w:tr>
      <w:tr w:rsidR="00E367C3" w:rsidRPr="00EF41B3" w:rsidTr="00E367C3">
        <w:trPr>
          <w:trHeight w:val="1669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7C3" w:rsidRPr="00EF41B3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59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ind w:right="51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908-1179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ind w:right="51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1633-1739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ind w:right="51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1739-2174</w:t>
            </w:r>
          </w:p>
        </w:tc>
        <w:tc>
          <w:tcPr>
            <w:tcW w:w="2268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Долганская св.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367C3">
              <w:rPr>
                <w:rFonts w:ascii="Times New Roman" w:hAnsi="Times New Roman" w:cs="Times New Roman"/>
              </w:rPr>
              <w:t>Мадохетская</w:t>
            </w:r>
            <w:proofErr w:type="spellEnd"/>
            <w:r w:rsidRPr="00E367C3">
              <w:rPr>
                <w:rFonts w:ascii="Times New Roman" w:hAnsi="Times New Roman" w:cs="Times New Roman"/>
              </w:rPr>
              <w:t xml:space="preserve"> св.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367C3">
              <w:rPr>
                <w:rFonts w:ascii="Times New Roman" w:hAnsi="Times New Roman" w:cs="Times New Roman"/>
              </w:rPr>
              <w:t>Суходудинская</w:t>
            </w:r>
            <w:proofErr w:type="spellEnd"/>
            <w:r w:rsidRPr="00E367C3">
              <w:rPr>
                <w:rFonts w:ascii="Times New Roman" w:hAnsi="Times New Roman" w:cs="Times New Roman"/>
              </w:rPr>
              <w:t xml:space="preserve"> св. 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410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Частичное поглощение промывочной жидкости.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</w:rPr>
              <w:t>Сужение ствола скважины</w:t>
            </w:r>
          </w:p>
        </w:tc>
        <w:tc>
          <w:tcPr>
            <w:tcW w:w="2695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ind w:right="51"/>
              <w:jc w:val="both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В интервалах залегания песчаных пластов за счет естественной фильтрации в пласт.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</w:rPr>
              <w:t>В интервалах поглощений, за счет образования глинистой корки.</w:t>
            </w:r>
          </w:p>
        </w:tc>
      </w:tr>
      <w:tr w:rsidR="00E367C3" w:rsidRPr="00EF41B3" w:rsidTr="00E367C3">
        <w:tc>
          <w:tcPr>
            <w:tcW w:w="534" w:type="dxa"/>
          </w:tcPr>
          <w:p w:rsidR="00E367C3" w:rsidRPr="00EF41B3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F41B3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59" w:type="dxa"/>
          </w:tcPr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818-908</w:t>
            </w:r>
          </w:p>
          <w:p w:rsidR="00E367C3" w:rsidRPr="00E367C3" w:rsidRDefault="00E367C3" w:rsidP="00E367C3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367C3">
              <w:rPr>
                <w:rFonts w:ascii="Times New Roman" w:hAnsi="Times New Roman" w:cs="Times New Roman"/>
              </w:rPr>
              <w:t>2368-2500</w:t>
            </w:r>
          </w:p>
        </w:tc>
        <w:tc>
          <w:tcPr>
            <w:tcW w:w="2268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  <w:lang w:eastAsia="en-US"/>
              </w:rPr>
            </w:pPr>
            <w:proofErr w:type="spellStart"/>
            <w:r w:rsidRPr="00E367C3">
              <w:rPr>
                <w:rFonts w:ascii="Times New Roman" w:hAnsi="Times New Roman" w:cs="Times New Roman"/>
                <w:lang w:eastAsia="en-US"/>
              </w:rPr>
              <w:t>Дорожковская</w:t>
            </w:r>
            <w:proofErr w:type="spellEnd"/>
            <w:r w:rsidRPr="00E367C3">
              <w:rPr>
                <w:rFonts w:ascii="Times New Roman" w:hAnsi="Times New Roman" w:cs="Times New Roman"/>
                <w:lang w:eastAsia="en-US"/>
              </w:rPr>
              <w:t xml:space="preserve"> св.</w:t>
            </w:r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center"/>
              <w:rPr>
                <w:rFonts w:ascii="Times New Roman" w:hAnsi="Times New Roman" w:cs="Times New Roman"/>
                <w:lang w:eastAsia="en-US"/>
              </w:rPr>
            </w:pPr>
            <w:proofErr w:type="spellStart"/>
            <w:r w:rsidRPr="00E367C3">
              <w:rPr>
                <w:rFonts w:ascii="Times New Roman" w:hAnsi="Times New Roman" w:cs="Times New Roman"/>
                <w:lang w:eastAsia="en-US"/>
              </w:rPr>
              <w:t>Яновставская</w:t>
            </w:r>
            <w:proofErr w:type="spellEnd"/>
            <w:r w:rsidRPr="00E367C3">
              <w:rPr>
                <w:rFonts w:ascii="Times New Roman" w:hAnsi="Times New Roman" w:cs="Times New Roman"/>
                <w:lang w:eastAsia="en-US"/>
              </w:rPr>
              <w:t xml:space="preserve"> св.</w:t>
            </w:r>
          </w:p>
        </w:tc>
        <w:tc>
          <w:tcPr>
            <w:tcW w:w="2410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val="en-US" w:eastAsia="en-US"/>
              </w:rPr>
            </w:pPr>
            <w:proofErr w:type="spellStart"/>
            <w:r w:rsidRPr="00E367C3">
              <w:rPr>
                <w:rFonts w:ascii="Times New Roman" w:hAnsi="Times New Roman" w:cs="Times New Roman"/>
                <w:lang w:eastAsia="en-US"/>
              </w:rPr>
              <w:t>Кавернообразования</w:t>
            </w:r>
            <w:proofErr w:type="spellEnd"/>
          </w:p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695" w:type="dxa"/>
          </w:tcPr>
          <w:p w:rsidR="00E367C3" w:rsidRPr="00E367C3" w:rsidRDefault="00E367C3" w:rsidP="00E367C3">
            <w:pPr>
              <w:tabs>
                <w:tab w:val="center" w:pos="0"/>
              </w:tabs>
              <w:spacing w:after="0"/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E367C3">
              <w:rPr>
                <w:rFonts w:ascii="Times New Roman" w:hAnsi="Times New Roman" w:cs="Times New Roman"/>
                <w:lang w:eastAsia="en-US"/>
              </w:rPr>
              <w:t>При прохождении глинистых отложений, при их набухании и обваливании</w:t>
            </w:r>
          </w:p>
        </w:tc>
      </w:tr>
    </w:tbl>
    <w:p w:rsidR="00886E7E" w:rsidRPr="002B51D4" w:rsidRDefault="002B51D4" w:rsidP="008E5AA1">
      <w:pPr>
        <w:pStyle w:val="1"/>
      </w:pPr>
      <w:bookmarkStart w:id="10" w:name="_Toc183509760"/>
      <w:bookmarkEnd w:id="9"/>
      <w:r w:rsidRPr="002B51D4">
        <w:t>6. Отбор керна</w:t>
      </w:r>
      <w:bookmarkEnd w:id="10"/>
    </w:p>
    <w:p w:rsidR="002B51D4" w:rsidRPr="008D3285" w:rsidRDefault="002B51D4" w:rsidP="008D32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72DE">
        <w:rPr>
          <w:rFonts w:ascii="Times New Roman" w:hAnsi="Times New Roman" w:cs="Times New Roman"/>
          <w:sz w:val="24"/>
          <w:szCs w:val="24"/>
        </w:rPr>
        <w:t xml:space="preserve">Всего с отбором керна планируется пробурить </w:t>
      </w:r>
      <w:r w:rsidR="00DC72DE" w:rsidRPr="00DC72DE">
        <w:rPr>
          <w:rFonts w:ascii="Times New Roman" w:hAnsi="Times New Roman" w:cs="Times New Roman"/>
          <w:b/>
          <w:sz w:val="24"/>
          <w:szCs w:val="24"/>
        </w:rPr>
        <w:t>99</w:t>
      </w:r>
      <w:r w:rsidRPr="00DC72DE">
        <w:rPr>
          <w:rFonts w:ascii="Times New Roman" w:hAnsi="Times New Roman" w:cs="Times New Roman"/>
          <w:b/>
          <w:sz w:val="24"/>
          <w:szCs w:val="24"/>
        </w:rPr>
        <w:t xml:space="preserve"> м</w:t>
      </w:r>
      <w:r w:rsidRPr="00DC72DE">
        <w:rPr>
          <w:rFonts w:ascii="Times New Roman" w:hAnsi="Times New Roman" w:cs="Times New Roman"/>
          <w:sz w:val="24"/>
          <w:szCs w:val="24"/>
        </w:rPr>
        <w:t xml:space="preserve"> (по изолированной технологии) </w:t>
      </w:r>
      <w:r w:rsidRPr="00DC72DE">
        <w:rPr>
          <w:rFonts w:ascii="Times New Roman" w:hAnsi="Times New Roman" w:cs="Times New Roman"/>
          <w:b/>
          <w:sz w:val="24"/>
          <w:szCs w:val="24"/>
          <w:u w:val="single"/>
        </w:rPr>
        <w:t xml:space="preserve">диаметром </w:t>
      </w:r>
      <w:r w:rsidR="00AF09A3" w:rsidRPr="00DC72DE">
        <w:rPr>
          <w:rFonts w:ascii="Times New Roman" w:hAnsi="Times New Roman" w:cs="Times New Roman"/>
          <w:b/>
          <w:sz w:val="24"/>
          <w:szCs w:val="24"/>
          <w:u w:val="single"/>
        </w:rPr>
        <w:t>10</w:t>
      </w:r>
      <w:r w:rsidRPr="00DC72DE">
        <w:rPr>
          <w:rFonts w:ascii="Times New Roman" w:hAnsi="Times New Roman" w:cs="Times New Roman"/>
          <w:b/>
          <w:sz w:val="24"/>
          <w:szCs w:val="24"/>
          <w:u w:val="single"/>
        </w:rPr>
        <w:t>0 мм в</w:t>
      </w:r>
      <w:r w:rsidR="00DB5589" w:rsidRPr="00DC72DE">
        <w:rPr>
          <w:rFonts w:ascii="Times New Roman" w:hAnsi="Times New Roman" w:cs="Times New Roman"/>
          <w:b/>
          <w:sz w:val="24"/>
          <w:szCs w:val="24"/>
          <w:u w:val="single"/>
        </w:rPr>
        <w:t xml:space="preserve"> интервалах </w:t>
      </w:r>
      <w:r w:rsidR="00E367C3">
        <w:rPr>
          <w:rFonts w:ascii="Times New Roman" w:hAnsi="Times New Roman" w:cs="Times New Roman"/>
          <w:b/>
          <w:sz w:val="24"/>
          <w:szCs w:val="24"/>
          <w:u w:val="single"/>
        </w:rPr>
        <w:t xml:space="preserve">1980-2500 </w:t>
      </w:r>
      <w:r w:rsidR="00DB5589" w:rsidRPr="00DC72DE">
        <w:rPr>
          <w:rFonts w:ascii="Times New Roman" w:hAnsi="Times New Roman" w:cs="Times New Roman"/>
          <w:b/>
          <w:sz w:val="24"/>
          <w:szCs w:val="24"/>
          <w:u w:val="single"/>
        </w:rPr>
        <w:t>м</w:t>
      </w:r>
      <w:r w:rsidR="00DC72DE" w:rsidRPr="00DC72DE">
        <w:rPr>
          <w:rFonts w:ascii="Times New Roman" w:hAnsi="Times New Roman" w:cs="Times New Roman"/>
          <w:b/>
          <w:sz w:val="24"/>
          <w:szCs w:val="24"/>
          <w:u w:val="single"/>
        </w:rPr>
        <w:t xml:space="preserve">. </w:t>
      </w:r>
      <w:r w:rsidR="00DC72DE" w:rsidRPr="00DC72DE">
        <w:rPr>
          <w:rFonts w:ascii="Times New Roman" w:hAnsi="Times New Roman" w:cs="Times New Roman"/>
          <w:sz w:val="24"/>
          <w:szCs w:val="24"/>
        </w:rPr>
        <w:t xml:space="preserve">При отборе керна необходимо обеспечить недопущение проникновения фильтрата бурового раствора в керн. Конструкция КОС должна обеспечить заполнение керноприемной трубы </w:t>
      </w:r>
      <w:r w:rsidR="00DC72DE" w:rsidRPr="00DC72DE">
        <w:rPr>
          <w:rFonts w:ascii="Times New Roman" w:hAnsi="Times New Roman" w:cs="Times New Roman"/>
          <w:b/>
          <w:sz w:val="24"/>
          <w:szCs w:val="24"/>
        </w:rPr>
        <w:t xml:space="preserve">«изолирующим агентом» </w:t>
      </w:r>
      <w:r w:rsidR="00DC72DE" w:rsidRPr="00DC72DE">
        <w:rPr>
          <w:rFonts w:ascii="Times New Roman" w:hAnsi="Times New Roman" w:cs="Times New Roman"/>
          <w:sz w:val="24"/>
          <w:szCs w:val="24"/>
        </w:rPr>
        <w:t xml:space="preserve">на полимерной </w:t>
      </w:r>
      <w:r w:rsidR="00DC72DE" w:rsidRPr="00DC72DE">
        <w:rPr>
          <w:rFonts w:ascii="Times New Roman" w:hAnsi="Times New Roman" w:cs="Times New Roman"/>
          <w:b/>
          <w:sz w:val="24"/>
          <w:szCs w:val="24"/>
          <w:u w:val="single"/>
        </w:rPr>
        <w:t>не нефтяной</w:t>
      </w:r>
      <w:r w:rsidR="00DC72DE" w:rsidRPr="00DC72DE">
        <w:rPr>
          <w:rFonts w:ascii="Times New Roman" w:hAnsi="Times New Roman" w:cs="Times New Roman"/>
          <w:sz w:val="24"/>
          <w:szCs w:val="24"/>
        </w:rPr>
        <w:t xml:space="preserve"> основе с минимальной водоотдачей (</w:t>
      </w:r>
      <w:proofErr w:type="spellStart"/>
      <w:r w:rsidR="00DC72DE" w:rsidRPr="00DC72DE">
        <w:rPr>
          <w:rFonts w:ascii="Times New Roman" w:hAnsi="Times New Roman" w:cs="Times New Roman"/>
          <w:sz w:val="24"/>
          <w:szCs w:val="24"/>
        </w:rPr>
        <w:t>Изокор</w:t>
      </w:r>
      <w:proofErr w:type="spellEnd"/>
      <w:r w:rsidR="00DC72DE" w:rsidRPr="00DC72DE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DC72DE" w:rsidRPr="00DC72DE">
        <w:rPr>
          <w:rFonts w:ascii="Times New Roman" w:hAnsi="Times New Roman" w:cs="Times New Roman"/>
          <w:sz w:val="24"/>
          <w:szCs w:val="24"/>
        </w:rPr>
        <w:t>КорИзоГель</w:t>
      </w:r>
      <w:proofErr w:type="spellEnd"/>
      <w:r w:rsidR="00DC72DE" w:rsidRPr="00DC72DE">
        <w:rPr>
          <w:rFonts w:ascii="Times New Roman" w:hAnsi="Times New Roman" w:cs="Times New Roman"/>
          <w:sz w:val="24"/>
          <w:szCs w:val="24"/>
        </w:rPr>
        <w:t xml:space="preserve">), конструкция </w:t>
      </w:r>
      <w:proofErr w:type="spellStart"/>
      <w:r w:rsidR="00DC72DE" w:rsidRPr="00DC72DE">
        <w:rPr>
          <w:rFonts w:ascii="Times New Roman" w:hAnsi="Times New Roman" w:cs="Times New Roman"/>
          <w:sz w:val="24"/>
          <w:szCs w:val="24"/>
        </w:rPr>
        <w:t>бурголовок</w:t>
      </w:r>
      <w:proofErr w:type="spellEnd"/>
      <w:r w:rsidR="00DC72DE" w:rsidRPr="00DC72DE">
        <w:rPr>
          <w:rFonts w:ascii="Times New Roman" w:hAnsi="Times New Roman" w:cs="Times New Roman"/>
          <w:sz w:val="24"/>
          <w:szCs w:val="24"/>
        </w:rPr>
        <w:t xml:space="preserve"> должна минимизировать воздействие бурового раствора на керн. Технология отбора должна обеспечить сохранение исходного насыщения породы.</w:t>
      </w:r>
      <w:r w:rsidR="00DC72DE">
        <w:rPr>
          <w:rFonts w:ascii="Times New Roman" w:hAnsi="Times New Roman" w:cs="Times New Roman"/>
          <w:sz w:val="24"/>
          <w:szCs w:val="24"/>
        </w:rPr>
        <w:t xml:space="preserve"> </w:t>
      </w:r>
      <w:r w:rsidRPr="00DC72DE">
        <w:rPr>
          <w:rFonts w:ascii="Times New Roman" w:hAnsi="Times New Roman" w:cs="Times New Roman"/>
          <w:sz w:val="24"/>
          <w:szCs w:val="24"/>
        </w:rPr>
        <w:t xml:space="preserve">В случае появления при бурении признаков нефтегазоносности (далее – продуктивный пласт) дальнейшее углубление скважины должно </w:t>
      </w:r>
      <w:r w:rsidRPr="00692466">
        <w:rPr>
          <w:rFonts w:ascii="Times New Roman" w:hAnsi="Times New Roman" w:cs="Times New Roman"/>
          <w:sz w:val="24"/>
          <w:szCs w:val="24"/>
        </w:rPr>
        <w:t xml:space="preserve">производиться с отбором керна по всей мощности </w:t>
      </w:r>
      <w:proofErr w:type="spellStart"/>
      <w:r w:rsidRPr="00692466">
        <w:rPr>
          <w:rFonts w:ascii="Times New Roman" w:hAnsi="Times New Roman" w:cs="Times New Roman"/>
          <w:sz w:val="24"/>
          <w:szCs w:val="24"/>
        </w:rPr>
        <w:t>нефтенасыщенного</w:t>
      </w:r>
      <w:proofErr w:type="spellEnd"/>
      <w:r w:rsidRPr="00692466">
        <w:rPr>
          <w:rFonts w:ascii="Times New Roman" w:hAnsi="Times New Roman" w:cs="Times New Roman"/>
          <w:sz w:val="24"/>
          <w:szCs w:val="24"/>
        </w:rPr>
        <w:t xml:space="preserve"> пласта и пяти метров подстилающей толщи, без уменьшения проходки по другим проектным интервалам. При отборе керна вынос </w:t>
      </w:r>
      <w:r w:rsidR="009607C4" w:rsidRPr="00692466">
        <w:rPr>
          <w:rFonts w:ascii="Times New Roman" w:hAnsi="Times New Roman" w:cs="Times New Roman"/>
          <w:sz w:val="24"/>
          <w:szCs w:val="24"/>
        </w:rPr>
        <w:t>должен быть</w:t>
      </w:r>
      <w:r w:rsidRPr="00692466">
        <w:rPr>
          <w:rFonts w:ascii="Times New Roman" w:hAnsi="Times New Roman" w:cs="Times New Roman"/>
          <w:sz w:val="24"/>
          <w:szCs w:val="24"/>
        </w:rPr>
        <w:t xml:space="preserve"> не менее 95%</w:t>
      </w:r>
      <w:r w:rsidR="009607C4" w:rsidRPr="00692466">
        <w:rPr>
          <w:rFonts w:ascii="Times New Roman" w:hAnsi="Times New Roman" w:cs="Times New Roman"/>
          <w:sz w:val="24"/>
          <w:szCs w:val="24"/>
        </w:rPr>
        <w:t xml:space="preserve"> за рейс</w:t>
      </w:r>
      <w:r w:rsidRPr="00692466">
        <w:rPr>
          <w:rFonts w:ascii="Times New Roman" w:hAnsi="Times New Roman" w:cs="Times New Roman"/>
          <w:sz w:val="24"/>
          <w:szCs w:val="24"/>
        </w:rPr>
        <w:t>.</w:t>
      </w:r>
      <w:r w:rsidRPr="00DC72DE">
        <w:rPr>
          <w:rFonts w:ascii="Times New Roman" w:hAnsi="Times New Roman" w:cs="Times New Roman"/>
          <w:sz w:val="24"/>
          <w:szCs w:val="24"/>
        </w:rPr>
        <w:t xml:space="preserve"> </w:t>
      </w:r>
      <w:r w:rsidR="009657B5" w:rsidRPr="00DC72DE">
        <w:rPr>
          <w:rFonts w:ascii="Times New Roman" w:hAnsi="Times New Roman" w:cs="Times New Roman"/>
          <w:sz w:val="24"/>
          <w:szCs w:val="24"/>
        </w:rPr>
        <w:t>Предусмотреть при отборе керна одно-двух-</w:t>
      </w:r>
      <w:proofErr w:type="spellStart"/>
      <w:r w:rsidR="009657B5" w:rsidRPr="00DC72DE">
        <w:rPr>
          <w:rFonts w:ascii="Times New Roman" w:hAnsi="Times New Roman" w:cs="Times New Roman"/>
          <w:sz w:val="24"/>
          <w:szCs w:val="24"/>
        </w:rPr>
        <w:t>трехсекционного</w:t>
      </w:r>
      <w:proofErr w:type="spellEnd"/>
      <w:r w:rsidR="009657B5" w:rsidRPr="00DC72DE">
        <w:rPr>
          <w:rFonts w:ascii="Times New Roman" w:hAnsi="Times New Roman" w:cs="Times New Roman"/>
          <w:sz w:val="24"/>
          <w:szCs w:val="24"/>
        </w:rPr>
        <w:t xml:space="preserve"> КОС, а также включение устройства (сигнализатор, индикатор), предупреждающее о заклинке керна в керноприёмной трубе и стравливания давления из керноприемной трубы. </w:t>
      </w:r>
      <w:r w:rsidRPr="00DC72DE">
        <w:rPr>
          <w:rFonts w:ascii="Times New Roman" w:hAnsi="Times New Roman" w:cs="Times New Roman"/>
          <w:sz w:val="24"/>
          <w:szCs w:val="24"/>
        </w:rPr>
        <w:t xml:space="preserve">Исполнитель должен обеспечить плановую минимальную скорость проходки при бурении с </w:t>
      </w:r>
      <w:r w:rsidRPr="008D3285">
        <w:rPr>
          <w:rFonts w:ascii="Times New Roman" w:hAnsi="Times New Roman" w:cs="Times New Roman"/>
          <w:sz w:val="24"/>
          <w:szCs w:val="24"/>
        </w:rPr>
        <w:t xml:space="preserve">отбором керна в соответствии с требованиями данного Технического задания. Изолирующая труба должна быть выполнена из </w:t>
      </w:r>
      <w:r w:rsidRPr="008D3285">
        <w:rPr>
          <w:rFonts w:ascii="Times New Roman" w:hAnsi="Times New Roman" w:cs="Times New Roman"/>
          <w:b/>
          <w:sz w:val="24"/>
          <w:szCs w:val="24"/>
          <w:u w:val="single"/>
        </w:rPr>
        <w:t>стеклопластика</w:t>
      </w:r>
      <w:r w:rsidRPr="008D328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D3285" w:rsidRPr="008D3285" w:rsidRDefault="008D3285" w:rsidP="008D328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285">
        <w:rPr>
          <w:rFonts w:ascii="Times New Roman" w:hAnsi="Times New Roman" w:cs="Times New Roman"/>
          <w:sz w:val="24"/>
          <w:szCs w:val="24"/>
        </w:rPr>
        <w:t xml:space="preserve">Для повышения качества отбора керна и минимизации рисков его повреждения при транспортировке, необходимо применить различные технологии стабилизации керна в </w:t>
      </w:r>
      <w:r w:rsidRPr="008D3285">
        <w:rPr>
          <w:rFonts w:ascii="Times New Roman" w:hAnsi="Times New Roman" w:cs="Times New Roman"/>
          <w:sz w:val="24"/>
          <w:szCs w:val="24"/>
        </w:rPr>
        <w:lastRenderedPageBreak/>
        <w:t>ящиках для транспортировки (полиуретановая пена, пенопластовые вставки и др.). Технология стабилизации должна быть согласована с Заказчиком.</w:t>
      </w:r>
    </w:p>
    <w:p w:rsidR="002B51D4" w:rsidRPr="001B5824" w:rsidRDefault="008D3285" w:rsidP="008D3285">
      <w:pPr>
        <w:ind w:firstLine="709"/>
        <w:jc w:val="both"/>
        <w:rPr>
          <w:rFonts w:ascii="Times New Roman" w:hAnsi="Times New Roman" w:cs="Times New Roman"/>
          <w:sz w:val="24"/>
        </w:rPr>
      </w:pPr>
      <w:r w:rsidRPr="008D3285">
        <w:rPr>
          <w:rFonts w:ascii="Times New Roman" w:eastAsia="Calibri" w:hAnsi="Times New Roman" w:cs="Times New Roman"/>
          <w:sz w:val="24"/>
          <w:szCs w:val="24"/>
        </w:rPr>
        <w:t xml:space="preserve">Интервалы отбора керна корректируются в процессе бурения по данным промежуточных ГИС. При наличии признаков нефтеносности в керне прекращение отбора керна </w:t>
      </w:r>
      <w:r w:rsidRPr="008D3285">
        <w:rPr>
          <w:rFonts w:ascii="Times New Roman" w:eastAsia="Calibri" w:hAnsi="Times New Roman" w:cs="Times New Roman"/>
          <w:sz w:val="24"/>
          <w:szCs w:val="24"/>
          <w:u w:val="single"/>
        </w:rPr>
        <w:t xml:space="preserve">не допускается. </w:t>
      </w:r>
      <w:r w:rsidR="002B51D4" w:rsidRPr="001B5824">
        <w:rPr>
          <w:rFonts w:ascii="Times New Roman" w:hAnsi="Times New Roman" w:cs="Times New Roman"/>
          <w:sz w:val="24"/>
        </w:rPr>
        <w:t>Отбор керна должен производиться полноразмерными бур. головками диаметрами в соответствии с конструкцией скважины (Таблица 1</w:t>
      </w:r>
      <w:r w:rsidR="00DC72DE">
        <w:rPr>
          <w:rFonts w:ascii="Times New Roman" w:hAnsi="Times New Roman" w:cs="Times New Roman"/>
          <w:sz w:val="24"/>
        </w:rPr>
        <w:t>2</w:t>
      </w:r>
      <w:r w:rsidR="002B51D4" w:rsidRPr="001B5824">
        <w:rPr>
          <w:rFonts w:ascii="Times New Roman" w:hAnsi="Times New Roman" w:cs="Times New Roman"/>
          <w:sz w:val="24"/>
        </w:rPr>
        <w:t xml:space="preserve">). </w:t>
      </w:r>
    </w:p>
    <w:p w:rsidR="00DC72DE" w:rsidRDefault="00DC72DE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>Таблица 1</w:t>
      </w:r>
      <w:r w:rsidR="00E367C3">
        <w:rPr>
          <w:rFonts w:ascii="Times New Roman" w:hAnsi="Times New Roman" w:cs="Times New Roman"/>
          <w:sz w:val="20"/>
        </w:rPr>
        <w:t>0</w:t>
      </w:r>
      <w:r w:rsidRPr="001B5824">
        <w:rPr>
          <w:rFonts w:ascii="Times New Roman" w:hAnsi="Times New Roman" w:cs="Times New Roman"/>
          <w:sz w:val="20"/>
        </w:rPr>
        <w:t>.</w:t>
      </w:r>
      <w:r>
        <w:rPr>
          <w:rFonts w:ascii="Times New Roman" w:hAnsi="Times New Roman" w:cs="Times New Roman"/>
          <w:sz w:val="20"/>
        </w:rPr>
        <w:t xml:space="preserve"> Интервалы отбора керна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22"/>
        <w:gridCol w:w="1275"/>
        <w:gridCol w:w="993"/>
        <w:gridCol w:w="1842"/>
        <w:gridCol w:w="2694"/>
      </w:tblGrid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367C3" w:rsidRPr="00DC72DE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</w:t>
            </w:r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нтервал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ов</w:t>
            </w:r>
            <w:r w:rsidRPr="00DC72DE">
              <w:rPr>
                <w:rFonts w:ascii="Times New Roman" w:hAnsi="Times New Roman" w:cs="Times New Roman"/>
                <w:sz w:val="20"/>
                <w:szCs w:val="20"/>
              </w:rPr>
              <w:t xml:space="preserve"> отбора, м.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367C3" w:rsidRPr="00DC72DE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Проходка, м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367C3" w:rsidRPr="00DC72DE" w:rsidRDefault="00E367C3" w:rsidP="00E367C3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Пласт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367C3" w:rsidRPr="00DC72DE" w:rsidRDefault="00E367C3" w:rsidP="00E367C3">
            <w:pPr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Свита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E367C3" w:rsidRPr="00DC72DE" w:rsidRDefault="00E367C3" w:rsidP="00E367C3">
            <w:pPr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Назначение керна</w:t>
            </w:r>
          </w:p>
        </w:tc>
      </w:tr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1980-1998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K1sd,</w:t>
            </w:r>
            <w:r w:rsidRPr="00E367C3">
              <w:rPr>
                <w:rFonts w:ascii="Times New Roman" w:hAnsi="Times New Roman" w:cs="Times New Roman"/>
                <w:sz w:val="20"/>
              </w:rPr>
              <w:t xml:space="preserve"> Сд8-10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Продуктивный пласт, ФЕС, возрастные, геохимия</w:t>
            </w:r>
          </w:p>
        </w:tc>
      </w:tr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Del="008679ED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2172-2190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Del="001A45AB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K1nch,</w:t>
            </w:r>
          </w:p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Нх-1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Продуктивный пласт, ФЕС, возрастные, геохимия</w:t>
            </w:r>
          </w:p>
        </w:tc>
      </w:tr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2259-2313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 xml:space="preserve">K1nch, </w:t>
            </w:r>
            <w:proofErr w:type="spellStart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Нх</w:t>
            </w:r>
            <w:proofErr w:type="spellEnd"/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Pr="00E367C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3-4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Продуктивный пласт, ФЕС, возрастные, геохимия</w:t>
            </w:r>
          </w:p>
        </w:tc>
      </w:tr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2491-2500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en-US"/>
              </w:rPr>
            </w:pPr>
            <w:r w:rsidRPr="00E367C3">
              <w:rPr>
                <w:rFonts w:ascii="Times New Roman" w:hAnsi="Times New Roman" w:cs="Times New Roman"/>
                <w:sz w:val="20"/>
                <w:szCs w:val="20"/>
              </w:rPr>
              <w:t>J3jan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Яновстанская</w:t>
            </w:r>
            <w:proofErr w:type="spell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E367C3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367C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Забой, возрастные, геохимия, ФЕС</w:t>
            </w:r>
          </w:p>
        </w:tc>
      </w:tr>
      <w:tr w:rsidR="00E367C3" w:rsidRPr="00DC72DE" w:rsidTr="00E367C3">
        <w:trPr>
          <w:jc w:val="center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C72DE">
              <w:rPr>
                <w:rFonts w:ascii="Times New Roman" w:hAnsi="Times New Roman" w:cs="Times New Roman"/>
                <w:b/>
                <w:sz w:val="20"/>
                <w:szCs w:val="20"/>
              </w:rPr>
              <w:t>ИТОГО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C72DE">
              <w:rPr>
                <w:rFonts w:ascii="Times New Roman" w:hAnsi="Times New Roman" w:cs="Times New Roman"/>
                <w:b/>
                <w:sz w:val="20"/>
                <w:szCs w:val="20"/>
              </w:rPr>
              <w:t>99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67C3" w:rsidRPr="00DC72DE" w:rsidRDefault="00E367C3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DC72DE" w:rsidRDefault="00DC72DE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</w:p>
    <w:p w:rsidR="00DC72DE" w:rsidRDefault="00DC72DE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</w:p>
    <w:p w:rsidR="002B51D4" w:rsidRPr="001B5824" w:rsidRDefault="002B51D4" w:rsidP="002B51D4">
      <w:pPr>
        <w:widowControl w:val="0"/>
        <w:spacing w:after="0" w:line="240" w:lineRule="auto"/>
        <w:ind w:firstLine="709"/>
        <w:jc w:val="right"/>
        <w:rPr>
          <w:rFonts w:ascii="Times New Roman" w:hAnsi="Times New Roman" w:cs="Times New Roman"/>
          <w:sz w:val="20"/>
        </w:rPr>
      </w:pPr>
      <w:r w:rsidRPr="001B5824">
        <w:rPr>
          <w:rFonts w:ascii="Times New Roman" w:hAnsi="Times New Roman" w:cs="Times New Roman"/>
          <w:sz w:val="20"/>
        </w:rPr>
        <w:t>Таблица 1</w:t>
      </w:r>
      <w:r w:rsidR="00E367C3">
        <w:rPr>
          <w:rFonts w:ascii="Times New Roman" w:hAnsi="Times New Roman" w:cs="Times New Roman"/>
          <w:sz w:val="20"/>
        </w:rPr>
        <w:t>1</w:t>
      </w:r>
      <w:r w:rsidRPr="001B5824">
        <w:rPr>
          <w:rFonts w:ascii="Times New Roman" w:hAnsi="Times New Roman" w:cs="Times New Roman"/>
          <w:sz w:val="20"/>
        </w:rPr>
        <w:t>. Тех. требования при отборе керна</w:t>
      </w:r>
    </w:p>
    <w:tbl>
      <w:tblPr>
        <w:tblW w:w="906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 w:firstRow="0" w:lastRow="0" w:firstColumn="0" w:lastColumn="0" w:noHBand="0" w:noVBand="0"/>
      </w:tblPr>
      <w:tblGrid>
        <w:gridCol w:w="2042"/>
        <w:gridCol w:w="1921"/>
        <w:gridCol w:w="1538"/>
        <w:gridCol w:w="1348"/>
        <w:gridCol w:w="2211"/>
      </w:tblGrid>
      <w:tr w:rsidR="007E0E52" w:rsidRPr="001B5824" w:rsidTr="007E0E52">
        <w:trPr>
          <w:trHeight w:val="276"/>
          <w:tblHeader/>
          <w:jc w:val="center"/>
        </w:trPr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7E0E52" w:rsidRPr="001B5824" w:rsidRDefault="007E0E52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Стратиграфическое</w:t>
            </w:r>
          </w:p>
          <w:p w:rsidR="007E0E52" w:rsidRPr="001B5824" w:rsidRDefault="007E0E52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подразделения</w:t>
            </w: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7E0E52" w:rsidRPr="001B5824" w:rsidRDefault="007E0E52" w:rsidP="00806BF5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Ин</w:t>
            </w: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тервал отбора, м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7E0E52" w:rsidRPr="001B5824" w:rsidRDefault="007E0E52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Механическая скорость проходки (не менее), м/час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7E0E52" w:rsidRPr="001B5824" w:rsidRDefault="007E0E52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Категория пород по трудности отбора керна</w:t>
            </w:r>
          </w:p>
        </w:tc>
        <w:tc>
          <w:tcPr>
            <w:tcW w:w="122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  <w:vAlign w:val="center"/>
          </w:tcPr>
          <w:p w:rsidR="007E0E52" w:rsidRPr="001B5824" w:rsidRDefault="007E0E52" w:rsidP="002B51D4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Диаметр </w:t>
            </w:r>
            <w:proofErr w:type="spellStart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>породоразрушающего</w:t>
            </w:r>
            <w:proofErr w:type="spellEnd"/>
            <w:r w:rsidRPr="001B582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инструмента, мм</w:t>
            </w:r>
          </w:p>
        </w:tc>
      </w:tr>
      <w:tr w:rsidR="007E0E52" w:rsidRPr="001B5824" w:rsidTr="00674FBA">
        <w:trPr>
          <w:trHeight w:val="20"/>
          <w:jc w:val="center"/>
        </w:trPr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1980-1998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E0E52" w:rsidRPr="007E0E52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0E52">
              <w:rPr>
                <w:rFonts w:ascii="Times New Roman" w:hAnsi="Times New Roman" w:cs="Times New Roman"/>
                <w:sz w:val="20"/>
                <w:szCs w:val="20"/>
              </w:rPr>
              <w:t>3,3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22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215,9/220,7</w:t>
            </w:r>
          </w:p>
        </w:tc>
      </w:tr>
      <w:tr w:rsidR="007E0E52" w:rsidRPr="001B5824" w:rsidTr="00674FBA">
        <w:trPr>
          <w:trHeight w:val="20"/>
          <w:jc w:val="center"/>
        </w:trPr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Del="008679ED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2172-2190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E0E52" w:rsidRPr="007E0E52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0E52">
              <w:rPr>
                <w:rFonts w:ascii="Times New Roman" w:hAnsi="Times New Roman" w:cs="Times New Roman"/>
                <w:sz w:val="20"/>
                <w:szCs w:val="20"/>
              </w:rPr>
              <w:t>3,3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22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215,9/220,7</w:t>
            </w:r>
          </w:p>
        </w:tc>
      </w:tr>
      <w:tr w:rsidR="007E0E52" w:rsidRPr="001B5824" w:rsidTr="00674FBA">
        <w:trPr>
          <w:trHeight w:val="20"/>
          <w:jc w:val="center"/>
        </w:trPr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DC72DE">
              <w:rPr>
                <w:rFonts w:ascii="Times New Roman" w:hAnsi="Times New Roman" w:cs="Times New Roman"/>
                <w:sz w:val="20"/>
                <w:szCs w:val="20"/>
              </w:rPr>
              <w:t>Нижнехетская</w:t>
            </w:r>
            <w:proofErr w:type="spellEnd"/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2259-2313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E0E52" w:rsidRPr="007E0E52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0E52">
              <w:rPr>
                <w:rFonts w:ascii="Times New Roman" w:hAnsi="Times New Roman" w:cs="Times New Roman"/>
                <w:sz w:val="20"/>
                <w:szCs w:val="20"/>
              </w:rPr>
              <w:t>3,3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 w:rsidRPr="001B5824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II</w:t>
            </w:r>
          </w:p>
        </w:tc>
        <w:tc>
          <w:tcPr>
            <w:tcW w:w="122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215,9/220,7</w:t>
            </w:r>
          </w:p>
        </w:tc>
      </w:tr>
      <w:tr w:rsidR="007E0E52" w:rsidRPr="001B5824" w:rsidTr="00674FBA">
        <w:trPr>
          <w:trHeight w:val="279"/>
          <w:jc w:val="center"/>
        </w:trPr>
        <w:tc>
          <w:tcPr>
            <w:tcW w:w="11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ind w:right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Яновстанская</w:t>
            </w:r>
            <w:proofErr w:type="spellEnd"/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0E52" w:rsidRPr="00DC72DE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2491-2500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E0E52" w:rsidRPr="007E0E52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E0E52">
              <w:rPr>
                <w:rFonts w:ascii="Times New Roman" w:hAnsi="Times New Roman" w:cs="Times New Roman"/>
                <w:sz w:val="20"/>
                <w:szCs w:val="20"/>
              </w:rPr>
              <w:t>3,3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E0E52" w:rsidRPr="007E0E52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  <w:lang w:val="en-US"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val="en-US" w:eastAsia="en-US"/>
              </w:rPr>
              <w:t>II</w:t>
            </w:r>
          </w:p>
        </w:tc>
        <w:tc>
          <w:tcPr>
            <w:tcW w:w="122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E0E52" w:rsidRPr="001B5824" w:rsidRDefault="007E0E52" w:rsidP="007E0E52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215,9/220,7</w:t>
            </w:r>
          </w:p>
        </w:tc>
      </w:tr>
    </w:tbl>
    <w:p w:rsidR="00D8073C" w:rsidRPr="009857D7" w:rsidRDefault="00567042" w:rsidP="008E5AA1">
      <w:pPr>
        <w:pStyle w:val="1"/>
      </w:pPr>
      <w:bookmarkStart w:id="11" w:name="_Toc183509761"/>
      <w:r w:rsidRPr="009857D7"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11"/>
    </w:p>
    <w:p w:rsidR="00B5115C" w:rsidRPr="001C4D62" w:rsidRDefault="00B5115C" w:rsidP="00B5115C">
      <w:pPr>
        <w:pStyle w:val="aa"/>
        <w:widowControl w:val="0"/>
        <w:spacing w:after="0" w:line="240" w:lineRule="auto"/>
        <w:ind w:left="0" w:firstLine="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C4D62">
        <w:rPr>
          <w:rFonts w:ascii="Times New Roman" w:eastAsia="Times New Roman" w:hAnsi="Times New Roman" w:cs="Times New Roman"/>
          <w:bCs/>
          <w:sz w:val="24"/>
          <w:szCs w:val="24"/>
        </w:rPr>
        <w:t>1. Исполнитель обязан иметь на объекте выполнения работ следующее оборудование и материалы: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1C4D62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1C4D62">
        <w:rPr>
          <w:rFonts w:ascii="Times New Roman" w:hAnsi="Times New Roman" w:cs="Times New Roman"/>
          <w:sz w:val="24"/>
          <w:szCs w:val="24"/>
        </w:rPr>
        <w:t xml:space="preserve"> снаряд</w:t>
      </w:r>
      <w:r w:rsidR="007E0E52">
        <w:rPr>
          <w:rFonts w:ascii="Times New Roman" w:hAnsi="Times New Roman" w:cs="Times New Roman"/>
          <w:sz w:val="24"/>
          <w:szCs w:val="24"/>
        </w:rPr>
        <w:t xml:space="preserve"> (КОС) </w:t>
      </w:r>
      <w:r w:rsidRPr="001C4D62">
        <w:rPr>
          <w:rFonts w:ascii="Times New Roman" w:hAnsi="Times New Roman" w:cs="Times New Roman"/>
          <w:sz w:val="24"/>
          <w:szCs w:val="24"/>
        </w:rPr>
        <w:t>(</w:t>
      </w:r>
      <w:r w:rsidR="007E0E52">
        <w:rPr>
          <w:rFonts w:ascii="Times New Roman" w:hAnsi="Times New Roman" w:cs="Times New Roman"/>
          <w:sz w:val="24"/>
          <w:szCs w:val="24"/>
        </w:rPr>
        <w:t>2</w:t>
      </w:r>
      <w:r w:rsidRPr="001C4D62">
        <w:rPr>
          <w:rFonts w:ascii="Times New Roman" w:hAnsi="Times New Roman" w:cs="Times New Roman"/>
          <w:sz w:val="24"/>
          <w:szCs w:val="24"/>
        </w:rPr>
        <w:t xml:space="preserve"> комплект</w:t>
      </w:r>
      <w:r w:rsidR="007E0E52">
        <w:rPr>
          <w:rFonts w:ascii="Times New Roman" w:hAnsi="Times New Roman" w:cs="Times New Roman"/>
          <w:sz w:val="24"/>
          <w:szCs w:val="24"/>
        </w:rPr>
        <w:t xml:space="preserve">а (рабочий м резервный) с </w:t>
      </w:r>
      <w:r w:rsidR="00DA7EC3">
        <w:rPr>
          <w:rFonts w:ascii="Times New Roman" w:hAnsi="Times New Roman" w:cs="Times New Roman"/>
          <w:sz w:val="24"/>
          <w:szCs w:val="24"/>
        </w:rPr>
        <w:t>3</w:t>
      </w:r>
      <w:r w:rsidR="00DB5589">
        <w:rPr>
          <w:rFonts w:ascii="Times New Roman" w:hAnsi="Times New Roman" w:cs="Times New Roman"/>
          <w:sz w:val="24"/>
          <w:szCs w:val="24"/>
        </w:rPr>
        <w:t xml:space="preserve"> секци</w:t>
      </w:r>
      <w:r w:rsidR="007E0E52">
        <w:rPr>
          <w:rFonts w:ascii="Times New Roman" w:hAnsi="Times New Roman" w:cs="Times New Roman"/>
          <w:sz w:val="24"/>
          <w:szCs w:val="24"/>
        </w:rPr>
        <w:t>ями</w:t>
      </w:r>
      <w:r w:rsidRPr="001C4D62">
        <w:rPr>
          <w:rFonts w:ascii="Times New Roman" w:hAnsi="Times New Roman" w:cs="Times New Roman"/>
          <w:sz w:val="24"/>
          <w:szCs w:val="24"/>
        </w:rPr>
        <w:t xml:space="preserve">) позволяющий отбирать по изолированной технологии не </w:t>
      </w:r>
      <w:r w:rsidRPr="000322A2">
        <w:rPr>
          <w:rFonts w:ascii="Times New Roman" w:hAnsi="Times New Roman" w:cs="Times New Roman"/>
          <w:sz w:val="24"/>
          <w:szCs w:val="24"/>
        </w:rPr>
        <w:t xml:space="preserve">менее </w:t>
      </w:r>
      <w:r w:rsidR="00184CE1" w:rsidRPr="00184CE1">
        <w:rPr>
          <w:rFonts w:ascii="Times New Roman" w:hAnsi="Times New Roman" w:cs="Times New Roman"/>
          <w:sz w:val="24"/>
          <w:szCs w:val="24"/>
        </w:rPr>
        <w:t>27</w:t>
      </w:r>
      <w:r w:rsidRPr="00184CE1">
        <w:rPr>
          <w:rFonts w:ascii="Times New Roman" w:hAnsi="Times New Roman" w:cs="Times New Roman"/>
          <w:sz w:val="24"/>
          <w:szCs w:val="24"/>
        </w:rPr>
        <w:t xml:space="preserve"> метров керна</w:t>
      </w:r>
      <w:r w:rsidRPr="000322A2">
        <w:rPr>
          <w:rFonts w:ascii="Times New Roman" w:hAnsi="Times New Roman" w:cs="Times New Roman"/>
          <w:sz w:val="24"/>
          <w:szCs w:val="24"/>
        </w:rPr>
        <w:t xml:space="preserve"> </w:t>
      </w:r>
      <w:r w:rsidRPr="00D571F6">
        <w:rPr>
          <w:rFonts w:ascii="Times New Roman" w:hAnsi="Times New Roman" w:cs="Times New Roman"/>
          <w:b/>
          <w:sz w:val="24"/>
          <w:szCs w:val="24"/>
          <w:u w:val="single"/>
        </w:rPr>
        <w:t xml:space="preserve">диаметром </w:t>
      </w:r>
      <w:r w:rsidR="00D571F6" w:rsidRPr="00D571F6">
        <w:rPr>
          <w:rFonts w:ascii="Times New Roman" w:hAnsi="Times New Roman" w:cs="Times New Roman"/>
          <w:b/>
          <w:sz w:val="24"/>
          <w:szCs w:val="24"/>
          <w:u w:val="single"/>
        </w:rPr>
        <w:t xml:space="preserve">ровно </w:t>
      </w:r>
      <w:r w:rsidR="00DA7EC3" w:rsidRPr="00D571F6">
        <w:rPr>
          <w:rFonts w:ascii="Times New Roman" w:hAnsi="Times New Roman" w:cs="Times New Roman"/>
          <w:b/>
          <w:sz w:val="24"/>
          <w:szCs w:val="24"/>
          <w:u w:val="single"/>
        </w:rPr>
        <w:t>10</w:t>
      </w:r>
      <w:r w:rsidRPr="00D571F6">
        <w:rPr>
          <w:rFonts w:ascii="Times New Roman" w:hAnsi="Times New Roman" w:cs="Times New Roman"/>
          <w:b/>
          <w:sz w:val="24"/>
          <w:szCs w:val="24"/>
          <w:u w:val="single"/>
        </w:rPr>
        <w:t>0 мм за 1 рейс</w:t>
      </w:r>
      <w:r w:rsidRPr="000322A2">
        <w:rPr>
          <w:rFonts w:ascii="Times New Roman" w:hAnsi="Times New Roman" w:cs="Times New Roman"/>
          <w:bCs/>
          <w:sz w:val="24"/>
          <w:szCs w:val="24"/>
        </w:rPr>
        <w:t>;</w:t>
      </w:r>
    </w:p>
    <w:p w:rsidR="00DB5589" w:rsidRPr="000322A2" w:rsidRDefault="00DB558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322A2">
        <w:rPr>
          <w:rFonts w:ascii="Times New Roman" w:hAnsi="Times New Roman" w:cs="Times New Roman"/>
          <w:bCs/>
          <w:sz w:val="24"/>
          <w:szCs w:val="24"/>
        </w:rPr>
        <w:t xml:space="preserve">В случае выхода из строя первой секции КОС иметь в наличии полный комплект ЗИП позволяющий продолжить отбор керна, без дополнительного завоза, с использованием второй секции КОС. </w:t>
      </w:r>
    </w:p>
    <w:p w:rsidR="00B5115C" w:rsidRPr="000322A2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Устройство для соединения бурильной головки с </w:t>
      </w:r>
      <w:proofErr w:type="spellStart"/>
      <w:r w:rsidRPr="000322A2">
        <w:rPr>
          <w:rFonts w:ascii="Times New Roman" w:hAnsi="Times New Roman" w:cs="Times New Roman"/>
          <w:sz w:val="24"/>
          <w:szCs w:val="24"/>
        </w:rPr>
        <w:t>керноотборочным</w:t>
      </w:r>
      <w:proofErr w:type="spellEnd"/>
      <w:r w:rsidRPr="000322A2">
        <w:rPr>
          <w:rFonts w:ascii="Times New Roman" w:hAnsi="Times New Roman" w:cs="Times New Roman"/>
          <w:sz w:val="24"/>
          <w:szCs w:val="24"/>
        </w:rPr>
        <w:t xml:space="preserve"> снарядом «доска наворота».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Изолирующая </w:t>
      </w:r>
      <w:r w:rsidR="00B5115C" w:rsidRPr="000322A2">
        <w:rPr>
          <w:rFonts w:ascii="Times New Roman" w:hAnsi="Times New Roman" w:cs="Times New Roman"/>
          <w:sz w:val="24"/>
          <w:szCs w:val="24"/>
        </w:rPr>
        <w:t>жидкость из расчета ее примене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ния на </w:t>
      </w:r>
      <w:r w:rsidR="008D3285">
        <w:rPr>
          <w:rFonts w:ascii="Times New Roman" w:hAnsi="Times New Roman" w:cs="Times New Roman"/>
          <w:sz w:val="24"/>
          <w:szCs w:val="24"/>
        </w:rPr>
        <w:t>99</w:t>
      </w:r>
      <w:r w:rsidR="00DB5589" w:rsidRPr="000322A2">
        <w:rPr>
          <w:rFonts w:ascii="Times New Roman" w:hAnsi="Times New Roman" w:cs="Times New Roman"/>
          <w:sz w:val="24"/>
          <w:szCs w:val="24"/>
        </w:rPr>
        <w:t xml:space="preserve"> м </w:t>
      </w:r>
      <w:r w:rsidR="001C4D62" w:rsidRPr="000322A2">
        <w:rPr>
          <w:rFonts w:ascii="Times New Roman" w:hAnsi="Times New Roman" w:cs="Times New Roman"/>
          <w:sz w:val="24"/>
          <w:szCs w:val="24"/>
        </w:rPr>
        <w:t xml:space="preserve">керна </w:t>
      </w:r>
      <w:r w:rsidR="006E300F">
        <w:rPr>
          <w:rFonts w:ascii="Times New Roman" w:hAnsi="Times New Roman" w:cs="Times New Roman"/>
          <w:sz w:val="24"/>
          <w:szCs w:val="24"/>
        </w:rPr>
        <w:t xml:space="preserve">+ </w:t>
      </w:r>
      <w:r w:rsidR="00F668F5">
        <w:rPr>
          <w:rFonts w:ascii="Times New Roman" w:hAnsi="Times New Roman" w:cs="Times New Roman"/>
          <w:sz w:val="24"/>
          <w:szCs w:val="24"/>
        </w:rPr>
        <w:t>3</w:t>
      </w:r>
      <w:r w:rsidR="00DA7EC3">
        <w:rPr>
          <w:rFonts w:ascii="Times New Roman" w:hAnsi="Times New Roman" w:cs="Times New Roman"/>
          <w:sz w:val="24"/>
          <w:szCs w:val="24"/>
        </w:rPr>
        <w:t xml:space="preserve">0% </w:t>
      </w:r>
      <w:r w:rsidR="00DB5589" w:rsidRPr="000322A2">
        <w:rPr>
          <w:rFonts w:ascii="Times New Roman" w:hAnsi="Times New Roman" w:cs="Times New Roman"/>
          <w:sz w:val="24"/>
          <w:szCs w:val="24"/>
        </w:rPr>
        <w:t>запас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Комплект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запасных переводников под буровой инструмент </w:t>
      </w:r>
      <w:r w:rsidR="00B5115C" w:rsidRPr="009E13C0">
        <w:rPr>
          <w:rFonts w:ascii="Times New Roman" w:hAnsi="Times New Roman" w:cs="Times New Roman"/>
          <w:sz w:val="24"/>
          <w:szCs w:val="24"/>
        </w:rPr>
        <w:t>Ø</w:t>
      </w:r>
      <w:r w:rsidR="00DB5589" w:rsidRP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B5115C" w:rsidRPr="009E13C0">
        <w:rPr>
          <w:rFonts w:ascii="Times New Roman" w:hAnsi="Times New Roman" w:cs="Times New Roman"/>
          <w:sz w:val="24"/>
          <w:szCs w:val="24"/>
        </w:rPr>
        <w:t>127 мм;</w:t>
      </w:r>
    </w:p>
    <w:p w:rsidR="00B5115C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Для 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исключения возникновения вторичной (техногенной) трещиноватости во время извлечения керна из керноприемной трубы на мостках - иметь на скважине </w:t>
      </w:r>
      <w:r w:rsidR="00A31499" w:rsidRPr="000322A2">
        <w:rPr>
          <w:rFonts w:ascii="Times New Roman" w:hAnsi="Times New Roman" w:cs="Times New Roman"/>
          <w:sz w:val="24"/>
          <w:szCs w:val="24"/>
        </w:rPr>
        <w:t>необходимые</w:t>
      </w:r>
      <w:r w:rsidR="00A31499">
        <w:rPr>
          <w:rFonts w:ascii="Times New Roman" w:hAnsi="Times New Roman" w:cs="Times New Roman"/>
          <w:sz w:val="24"/>
          <w:szCs w:val="24"/>
        </w:rPr>
        <w:t xml:space="preserve"> </w:t>
      </w:r>
      <w:r w:rsidR="00A31499" w:rsidRPr="000322A2">
        <w:rPr>
          <w:rFonts w:ascii="Times New Roman" w:hAnsi="Times New Roman" w:cs="Times New Roman"/>
          <w:sz w:val="24"/>
          <w:szCs w:val="24"/>
        </w:rPr>
        <w:t>приспособления,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исключающие провисание колонковой трубы</w:t>
      </w:r>
      <w:r w:rsidR="0084248A">
        <w:rPr>
          <w:rFonts w:ascii="Times New Roman" w:hAnsi="Times New Roman" w:cs="Times New Roman"/>
          <w:sz w:val="24"/>
          <w:szCs w:val="24"/>
        </w:rPr>
        <w:t xml:space="preserve"> </w:t>
      </w:r>
      <w:r w:rsidR="0084248A" w:rsidRPr="0084248A">
        <w:rPr>
          <w:rFonts w:ascii="Times New Roman" w:hAnsi="Times New Roman" w:cs="Times New Roman"/>
          <w:b/>
          <w:sz w:val="24"/>
          <w:szCs w:val="24"/>
        </w:rPr>
        <w:lastRenderedPageBreak/>
        <w:t>(укладочная рама)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DA7EC3" w:rsidRPr="009964B7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Pr="00DA7EC3">
        <w:rPr>
          <w:rFonts w:ascii="Times New Roman" w:hAnsi="Times New Roman" w:cs="Times New Roman"/>
          <w:sz w:val="24"/>
          <w:szCs w:val="24"/>
        </w:rPr>
        <w:t xml:space="preserve">стройства (сигнализатор, индикатор), предупреждающее о заклинке керна в керноприёмной </w:t>
      </w:r>
      <w:r w:rsidRPr="009964B7">
        <w:rPr>
          <w:rFonts w:ascii="Times New Roman" w:hAnsi="Times New Roman" w:cs="Times New Roman"/>
          <w:sz w:val="24"/>
          <w:szCs w:val="24"/>
        </w:rPr>
        <w:t>трубе и стравливания давления из керноприемной трубы.</w:t>
      </w:r>
    </w:p>
    <w:p w:rsidR="00B5115C" w:rsidRDefault="00AB72D9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964B7">
        <w:rPr>
          <w:rFonts w:ascii="Times New Roman" w:hAnsi="Times New Roman" w:cs="Times New Roman"/>
          <w:sz w:val="24"/>
          <w:szCs w:val="24"/>
        </w:rPr>
        <w:t>Б</w:t>
      </w:r>
      <w:r w:rsidR="00B5115C" w:rsidRPr="009964B7">
        <w:rPr>
          <w:rFonts w:ascii="Times New Roman" w:hAnsi="Times New Roman" w:cs="Times New Roman"/>
          <w:sz w:val="24"/>
          <w:szCs w:val="24"/>
        </w:rPr>
        <w:t>ур</w:t>
      </w:r>
      <w:r w:rsidRPr="009964B7">
        <w:rPr>
          <w:rFonts w:ascii="Times New Roman" w:hAnsi="Times New Roman" w:cs="Times New Roman"/>
          <w:sz w:val="24"/>
          <w:szCs w:val="24"/>
        </w:rPr>
        <w:t>овые</w:t>
      </w:r>
      <w:r w:rsidR="00B5115C" w:rsidRPr="009964B7">
        <w:rPr>
          <w:rFonts w:ascii="Times New Roman" w:hAnsi="Times New Roman" w:cs="Times New Roman"/>
          <w:sz w:val="24"/>
          <w:szCs w:val="24"/>
        </w:rPr>
        <w:t xml:space="preserve"> головк</w:t>
      </w:r>
      <w:r w:rsidRPr="009964B7">
        <w:rPr>
          <w:rFonts w:ascii="Times New Roman" w:hAnsi="Times New Roman" w:cs="Times New Roman"/>
          <w:sz w:val="24"/>
          <w:szCs w:val="24"/>
        </w:rPr>
        <w:t>и</w:t>
      </w:r>
      <w:r w:rsidR="00B5115C" w:rsidRPr="009964B7">
        <w:rPr>
          <w:rFonts w:ascii="Times New Roman" w:hAnsi="Times New Roman" w:cs="Times New Roman"/>
          <w:sz w:val="24"/>
          <w:szCs w:val="24"/>
        </w:rPr>
        <w:t xml:space="preserve"> (</w:t>
      </w:r>
      <w:r w:rsidR="00DA7EC3" w:rsidRPr="009964B7">
        <w:rPr>
          <w:rFonts w:ascii="Times New Roman" w:hAnsi="Times New Roman" w:cs="Times New Roman"/>
          <w:sz w:val="24"/>
          <w:szCs w:val="24"/>
        </w:rPr>
        <w:t>Ø 2</w:t>
      </w:r>
      <w:r w:rsidR="008D3285" w:rsidRPr="009964B7">
        <w:rPr>
          <w:rFonts w:ascii="Times New Roman" w:hAnsi="Times New Roman" w:cs="Times New Roman"/>
          <w:sz w:val="24"/>
          <w:szCs w:val="24"/>
        </w:rPr>
        <w:t xml:space="preserve">15,9 </w:t>
      </w:r>
      <w:r w:rsidR="00B5115C" w:rsidRPr="009964B7">
        <w:rPr>
          <w:rFonts w:ascii="Times New Roman" w:hAnsi="Times New Roman" w:cs="Times New Roman"/>
          <w:sz w:val="24"/>
          <w:szCs w:val="24"/>
        </w:rPr>
        <w:t>мм</w:t>
      </w:r>
      <w:r w:rsidR="00806BF5" w:rsidRPr="009964B7">
        <w:rPr>
          <w:rFonts w:ascii="Times New Roman" w:hAnsi="Times New Roman" w:cs="Times New Roman"/>
          <w:sz w:val="24"/>
          <w:szCs w:val="24"/>
        </w:rPr>
        <w:t>/220,7 мм</w:t>
      </w:r>
      <w:r w:rsidR="00B5115C" w:rsidRPr="009964B7">
        <w:rPr>
          <w:rFonts w:ascii="Times New Roman" w:hAnsi="Times New Roman" w:cs="Times New Roman"/>
          <w:sz w:val="24"/>
          <w:szCs w:val="24"/>
        </w:rPr>
        <w:t>) для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отбора керна в соответствии с конструкцией скважины</w:t>
      </w:r>
      <w:r w:rsidRPr="000322A2">
        <w:rPr>
          <w:rFonts w:ascii="Times New Roman" w:hAnsi="Times New Roman" w:cs="Times New Roman"/>
          <w:sz w:val="24"/>
          <w:szCs w:val="24"/>
        </w:rPr>
        <w:t xml:space="preserve"> – не менее двух</w:t>
      </w:r>
      <w:r w:rsidR="00B5115C" w:rsidRPr="000322A2">
        <w:rPr>
          <w:rFonts w:ascii="Times New Roman" w:hAnsi="Times New Roman" w:cs="Times New Roman"/>
          <w:sz w:val="24"/>
          <w:szCs w:val="24"/>
        </w:rPr>
        <w:t>;</w:t>
      </w:r>
    </w:p>
    <w:p w:rsidR="008D3285" w:rsidRPr="008D3285" w:rsidRDefault="006924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Исполнитель</w:t>
      </w:r>
      <w:r w:rsidR="008D3285" w:rsidRPr="008D3285">
        <w:rPr>
          <w:rFonts w:ascii="Times New Roman" w:hAnsi="Times New Roman" w:cs="Times New Roman"/>
          <w:sz w:val="24"/>
          <w:szCs w:val="24"/>
        </w:rPr>
        <w:t xml:space="preserve"> должен предусмотреть резервное количество материалов на объекте выполнения работ (</w:t>
      </w:r>
      <w:r w:rsidR="002B2749">
        <w:rPr>
          <w:rFonts w:ascii="Times New Roman" w:hAnsi="Times New Roman" w:cs="Times New Roman"/>
          <w:sz w:val="24"/>
          <w:szCs w:val="24"/>
        </w:rPr>
        <w:t>3</w:t>
      </w:r>
      <w:r w:rsidR="008D3285" w:rsidRPr="008D3285">
        <w:rPr>
          <w:rFonts w:ascii="Times New Roman" w:hAnsi="Times New Roman" w:cs="Times New Roman"/>
          <w:sz w:val="24"/>
          <w:szCs w:val="24"/>
        </w:rPr>
        <w:t>0% от общего объёма) на случай увеличения объёмов отбираемого керна</w:t>
      </w:r>
    </w:p>
    <w:p w:rsidR="00BD0B12" w:rsidRDefault="00DA7EC3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Комплект заглушек и хомутов для герметизации </w:t>
      </w:r>
      <w:r w:rsidR="00BD0B12">
        <w:rPr>
          <w:rFonts w:ascii="Times New Roman" w:hAnsi="Times New Roman" w:cs="Times New Roman"/>
          <w:sz w:val="24"/>
          <w:szCs w:val="24"/>
        </w:rPr>
        <w:t xml:space="preserve">торцов секций керна из расчета отбора </w:t>
      </w:r>
      <w:r w:rsidR="008D3285">
        <w:rPr>
          <w:rFonts w:ascii="Times New Roman" w:hAnsi="Times New Roman" w:cs="Times New Roman"/>
          <w:sz w:val="24"/>
          <w:szCs w:val="24"/>
        </w:rPr>
        <w:t xml:space="preserve">99 </w:t>
      </w:r>
      <w:r w:rsidR="00BD0B12">
        <w:rPr>
          <w:rFonts w:ascii="Times New Roman" w:hAnsi="Times New Roman" w:cs="Times New Roman"/>
          <w:sz w:val="24"/>
          <w:szCs w:val="24"/>
        </w:rPr>
        <w:t xml:space="preserve">м керна + </w:t>
      </w:r>
      <w:r w:rsidR="00F668F5">
        <w:rPr>
          <w:rFonts w:ascii="Times New Roman" w:hAnsi="Times New Roman" w:cs="Times New Roman"/>
          <w:sz w:val="24"/>
          <w:szCs w:val="24"/>
        </w:rPr>
        <w:t>3</w:t>
      </w:r>
      <w:r w:rsidR="00BD0B12">
        <w:rPr>
          <w:rFonts w:ascii="Times New Roman" w:hAnsi="Times New Roman" w:cs="Times New Roman"/>
          <w:sz w:val="24"/>
          <w:szCs w:val="24"/>
        </w:rPr>
        <w:t>0 % запас;</w:t>
      </w:r>
    </w:p>
    <w:p w:rsidR="00DA7EC3" w:rsidRPr="00BD0B12" w:rsidRDefault="00BD0B12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</w:t>
      </w:r>
      <w:r w:rsidRPr="00BD0B12">
        <w:rPr>
          <w:rFonts w:ascii="Times New Roman" w:hAnsi="Times New Roman" w:cs="Times New Roman"/>
          <w:sz w:val="24"/>
          <w:szCs w:val="24"/>
        </w:rPr>
        <w:t>изко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BD0B12">
        <w:rPr>
          <w:rFonts w:ascii="Times New Roman" w:hAnsi="Times New Roman" w:cs="Times New Roman"/>
          <w:sz w:val="24"/>
          <w:szCs w:val="24"/>
        </w:rPr>
        <w:t>вибрационн</w:t>
      </w:r>
      <w:r>
        <w:rPr>
          <w:rFonts w:ascii="Times New Roman" w:hAnsi="Times New Roman" w:cs="Times New Roman"/>
          <w:sz w:val="24"/>
          <w:szCs w:val="24"/>
        </w:rPr>
        <w:t>ая ленточная</w:t>
      </w:r>
      <w:r w:rsidRPr="00BD0B12">
        <w:rPr>
          <w:rFonts w:ascii="Times New Roman" w:hAnsi="Times New Roman" w:cs="Times New Roman"/>
          <w:sz w:val="24"/>
          <w:szCs w:val="24"/>
        </w:rPr>
        <w:t xml:space="preserve"> или циркулярную пилу большого диаметра</w:t>
      </w:r>
      <w:r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пометровой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поперечной распиловки изолирующей керноприемной трубы с керном; </w:t>
      </w:r>
    </w:p>
    <w:p w:rsidR="00B5115C" w:rsidRPr="000322A2" w:rsidRDefault="006C7E66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Керновые </w:t>
      </w:r>
      <w:r w:rsidR="00B5115C" w:rsidRPr="00692466">
        <w:rPr>
          <w:rFonts w:ascii="Times New Roman" w:hAnsi="Times New Roman" w:cs="Times New Roman"/>
          <w:sz w:val="24"/>
          <w:szCs w:val="24"/>
        </w:rPr>
        <w:t>ящи</w:t>
      </w:r>
      <w:r w:rsidR="001C4D62" w:rsidRPr="00692466">
        <w:rPr>
          <w:rFonts w:ascii="Times New Roman" w:hAnsi="Times New Roman" w:cs="Times New Roman"/>
          <w:sz w:val="24"/>
          <w:szCs w:val="24"/>
        </w:rPr>
        <w:t xml:space="preserve">ки </w:t>
      </w:r>
      <w:r w:rsidR="00BC14F7" w:rsidRPr="00692466">
        <w:rPr>
          <w:rFonts w:ascii="Times New Roman" w:hAnsi="Times New Roman" w:cs="Times New Roman"/>
          <w:sz w:val="24"/>
          <w:szCs w:val="24"/>
        </w:rPr>
        <w:t xml:space="preserve">с </w:t>
      </w:r>
      <w:proofErr w:type="spellStart"/>
      <w:r w:rsidR="00BC14F7" w:rsidRPr="00692466">
        <w:rPr>
          <w:rFonts w:ascii="Times New Roman" w:hAnsi="Times New Roman" w:cs="Times New Roman"/>
          <w:sz w:val="24"/>
          <w:szCs w:val="24"/>
        </w:rPr>
        <w:t>ударопоглащающими</w:t>
      </w:r>
      <w:proofErr w:type="spellEnd"/>
      <w:r w:rsidR="00BC14F7" w:rsidRPr="00692466">
        <w:rPr>
          <w:rFonts w:ascii="Times New Roman" w:hAnsi="Times New Roman" w:cs="Times New Roman"/>
          <w:sz w:val="24"/>
          <w:szCs w:val="24"/>
        </w:rPr>
        <w:t xml:space="preserve"> вставками </w:t>
      </w:r>
      <w:r w:rsidR="001C4D62" w:rsidRPr="00692466">
        <w:rPr>
          <w:rFonts w:ascii="Times New Roman" w:hAnsi="Times New Roman" w:cs="Times New Roman"/>
          <w:sz w:val="24"/>
          <w:szCs w:val="24"/>
        </w:rPr>
        <w:t xml:space="preserve">под </w:t>
      </w:r>
      <w:r w:rsidR="008D3285" w:rsidRPr="00692466">
        <w:rPr>
          <w:rFonts w:ascii="Times New Roman" w:hAnsi="Times New Roman" w:cs="Times New Roman"/>
          <w:sz w:val="24"/>
          <w:szCs w:val="24"/>
        </w:rPr>
        <w:t>99</w:t>
      </w:r>
      <w:r w:rsidR="00AB72D9" w:rsidRPr="00692466">
        <w:rPr>
          <w:rFonts w:ascii="Times New Roman" w:hAnsi="Times New Roman" w:cs="Times New Roman"/>
          <w:sz w:val="24"/>
          <w:szCs w:val="24"/>
        </w:rPr>
        <w:t xml:space="preserve"> м отобранного керна</w:t>
      </w:r>
      <w:r w:rsidR="008D3285" w:rsidRPr="00692466">
        <w:rPr>
          <w:rFonts w:ascii="Times New Roman" w:hAnsi="Times New Roman" w:cs="Times New Roman"/>
          <w:sz w:val="24"/>
          <w:szCs w:val="24"/>
        </w:rPr>
        <w:t xml:space="preserve"> + </w:t>
      </w:r>
      <w:r w:rsidR="002B2749" w:rsidRPr="00692466">
        <w:rPr>
          <w:rFonts w:ascii="Times New Roman" w:hAnsi="Times New Roman" w:cs="Times New Roman"/>
          <w:sz w:val="24"/>
          <w:szCs w:val="24"/>
        </w:rPr>
        <w:t>3</w:t>
      </w:r>
      <w:r w:rsidR="00DA7EC3" w:rsidRPr="00692466">
        <w:rPr>
          <w:rFonts w:ascii="Times New Roman" w:hAnsi="Times New Roman" w:cs="Times New Roman"/>
          <w:sz w:val="24"/>
          <w:szCs w:val="24"/>
        </w:rPr>
        <w:t xml:space="preserve">0% запас – </w:t>
      </w:r>
      <w:r w:rsidR="002B2749" w:rsidRPr="00692466">
        <w:rPr>
          <w:rFonts w:ascii="Times New Roman" w:hAnsi="Times New Roman" w:cs="Times New Roman"/>
          <w:sz w:val="24"/>
          <w:szCs w:val="24"/>
        </w:rPr>
        <w:t>43</w:t>
      </w:r>
      <w:r w:rsidR="00DA7EC3" w:rsidRPr="00692466">
        <w:rPr>
          <w:rFonts w:ascii="Times New Roman" w:hAnsi="Times New Roman" w:cs="Times New Roman"/>
          <w:sz w:val="24"/>
          <w:szCs w:val="24"/>
        </w:rPr>
        <w:t xml:space="preserve"> ящик</w:t>
      </w:r>
      <w:r w:rsidR="002B2749" w:rsidRPr="00692466">
        <w:rPr>
          <w:rFonts w:ascii="Times New Roman" w:hAnsi="Times New Roman" w:cs="Times New Roman"/>
          <w:sz w:val="24"/>
          <w:szCs w:val="24"/>
        </w:rPr>
        <w:t>а</w:t>
      </w:r>
      <w:r w:rsidR="00B5115C" w:rsidRPr="00692466">
        <w:rPr>
          <w:rFonts w:ascii="Times New Roman" w:hAnsi="Times New Roman" w:cs="Times New Roman"/>
          <w:sz w:val="24"/>
          <w:szCs w:val="24"/>
        </w:rPr>
        <w:t>;</w:t>
      </w:r>
      <w:r w:rsidR="00B5115C" w:rsidRPr="000322A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5115C" w:rsidRDefault="00B5115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 xml:space="preserve">Монтажная пена для фиксации тубусов с отобранным керном в керновых ящиках + </w:t>
      </w:r>
      <w:r w:rsidR="002B2749">
        <w:rPr>
          <w:rFonts w:ascii="Times New Roman" w:hAnsi="Times New Roman" w:cs="Times New Roman"/>
          <w:sz w:val="24"/>
          <w:szCs w:val="24"/>
        </w:rPr>
        <w:t>3</w:t>
      </w:r>
      <w:r w:rsidR="00DA7EC3">
        <w:rPr>
          <w:rFonts w:ascii="Times New Roman" w:hAnsi="Times New Roman" w:cs="Times New Roman"/>
          <w:sz w:val="24"/>
          <w:szCs w:val="24"/>
        </w:rPr>
        <w:t xml:space="preserve">0% </w:t>
      </w:r>
      <w:r w:rsidR="00DA7EC3" w:rsidRPr="000322A2">
        <w:rPr>
          <w:rFonts w:ascii="Times New Roman" w:hAnsi="Times New Roman" w:cs="Times New Roman"/>
          <w:sz w:val="24"/>
          <w:szCs w:val="24"/>
        </w:rPr>
        <w:t>запас</w:t>
      </w:r>
      <w:r w:rsidRPr="000322A2">
        <w:rPr>
          <w:rFonts w:ascii="Times New Roman" w:hAnsi="Times New Roman" w:cs="Times New Roman"/>
          <w:sz w:val="24"/>
          <w:szCs w:val="24"/>
        </w:rPr>
        <w:t>.</w:t>
      </w:r>
    </w:p>
    <w:p w:rsidR="007E0E52" w:rsidRDefault="007E0E52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E0E52">
        <w:rPr>
          <w:rFonts w:ascii="Times New Roman" w:hAnsi="Times New Roman" w:cs="Times New Roman"/>
          <w:sz w:val="24"/>
          <w:szCs w:val="24"/>
        </w:rPr>
        <w:t xml:space="preserve">Оборудование для фотографирования керна </w:t>
      </w:r>
      <w:r w:rsidR="0039058D">
        <w:rPr>
          <w:rFonts w:ascii="Times New Roman" w:hAnsi="Times New Roman" w:cs="Times New Roman"/>
          <w:sz w:val="24"/>
          <w:szCs w:val="24"/>
        </w:rPr>
        <w:t xml:space="preserve">- </w:t>
      </w:r>
      <w:r w:rsidRPr="007E0E52">
        <w:rPr>
          <w:rFonts w:ascii="Times New Roman" w:hAnsi="Times New Roman" w:cs="Times New Roman"/>
          <w:sz w:val="24"/>
          <w:szCs w:val="24"/>
        </w:rPr>
        <w:t>фотоаппарат с разрешением не менее 12мРх, лампы белого (дневного) и ультрафиолетового света</w:t>
      </w:r>
      <w:r w:rsidR="00BB7E2C">
        <w:rPr>
          <w:rFonts w:ascii="Times New Roman" w:hAnsi="Times New Roman" w:cs="Times New Roman"/>
          <w:sz w:val="24"/>
          <w:szCs w:val="24"/>
        </w:rPr>
        <w:t xml:space="preserve"> </w:t>
      </w:r>
      <w:r w:rsidR="00BB7E2C" w:rsidRPr="00BB7E2C">
        <w:rPr>
          <w:rFonts w:ascii="Times New Roman" w:hAnsi="Times New Roman" w:cs="Times New Roman"/>
          <w:sz w:val="24"/>
          <w:szCs w:val="24"/>
        </w:rPr>
        <w:t>(</w:t>
      </w:r>
      <w:r w:rsidR="00BB7E2C" w:rsidRPr="00BB7E2C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длиной волны в диапазоне 254-365 </w:t>
      </w:r>
      <w:proofErr w:type="spellStart"/>
      <w:r w:rsidR="00BB7E2C" w:rsidRPr="00BB7E2C">
        <w:rPr>
          <w:rFonts w:ascii="Times New Roman" w:eastAsia="Times New Roman" w:hAnsi="Times New Roman" w:cs="Times New Roman"/>
          <w:color w:val="000000"/>
          <w:sz w:val="24"/>
          <w:szCs w:val="24"/>
        </w:rPr>
        <w:t>нм</w:t>
      </w:r>
      <w:proofErr w:type="spellEnd"/>
      <w:r w:rsidR="00BB7E2C" w:rsidRPr="00BB7E2C">
        <w:rPr>
          <w:rFonts w:ascii="Times New Roman" w:hAnsi="Times New Roman" w:cs="Times New Roman"/>
          <w:sz w:val="24"/>
          <w:szCs w:val="24"/>
        </w:rPr>
        <w:t>)</w:t>
      </w:r>
      <w:r w:rsidR="00BB7E2C">
        <w:rPr>
          <w:rFonts w:ascii="Times New Roman" w:hAnsi="Times New Roman" w:cs="Times New Roman"/>
          <w:sz w:val="24"/>
          <w:szCs w:val="24"/>
        </w:rPr>
        <w:t>.</w:t>
      </w:r>
    </w:p>
    <w:p w:rsidR="00BB7E2C" w:rsidRDefault="00BB7E2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Индикаторная добавка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ф</w:t>
      </w:r>
      <w:r w:rsidRPr="00BB7E2C">
        <w:rPr>
          <w:rFonts w:ascii="Times New Roman" w:hAnsi="Times New Roman" w:cs="Times New Roman"/>
          <w:sz w:val="24"/>
          <w:szCs w:val="24"/>
        </w:rPr>
        <w:t>луоресцеин</w:t>
      </w:r>
      <w:proofErr w:type="spellEnd"/>
      <w:r w:rsidRPr="00BB7E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иди его </w:t>
      </w:r>
      <w:proofErr w:type="spellStart"/>
      <w:r>
        <w:rPr>
          <w:rFonts w:ascii="Times New Roman" w:hAnsi="Times New Roman" w:cs="Times New Roman"/>
          <w:sz w:val="24"/>
          <w:szCs w:val="24"/>
        </w:rPr>
        <w:t>динатриевая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соль </w:t>
      </w:r>
      <w:proofErr w:type="spellStart"/>
      <w:r>
        <w:rPr>
          <w:rFonts w:ascii="Times New Roman" w:hAnsi="Times New Roman" w:cs="Times New Roman"/>
          <w:sz w:val="24"/>
          <w:szCs w:val="24"/>
        </w:rPr>
        <w:t>Уранин</w:t>
      </w:r>
      <w:proofErr w:type="spellEnd"/>
      <w:r>
        <w:rPr>
          <w:rFonts w:ascii="Times New Roman" w:hAnsi="Times New Roman" w:cs="Times New Roman"/>
          <w:sz w:val="24"/>
          <w:szCs w:val="24"/>
        </w:rPr>
        <w:t>-А. в достаточном количестве для создания рабочей концентрации 5 мг/л.</w:t>
      </w:r>
    </w:p>
    <w:p w:rsidR="00BB7E2C" w:rsidRDefault="00BB7E2C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Датчики ударных нагрузок, устанавливаемые на керновые ящики при их транспортировке. В количестве не менее </w:t>
      </w:r>
      <w:r w:rsidR="00674FBA">
        <w:rPr>
          <w:rFonts w:ascii="Times New Roman" w:hAnsi="Times New Roman" w:cs="Times New Roman"/>
          <w:sz w:val="24"/>
          <w:szCs w:val="24"/>
        </w:rPr>
        <w:t>43</w:t>
      </w:r>
      <w:r>
        <w:rPr>
          <w:rFonts w:ascii="Times New Roman" w:hAnsi="Times New Roman" w:cs="Times New Roman"/>
          <w:sz w:val="24"/>
          <w:szCs w:val="24"/>
        </w:rPr>
        <w:t xml:space="preserve"> шт. </w:t>
      </w:r>
    </w:p>
    <w:p w:rsidR="00110A7B" w:rsidRPr="00BB7E2C" w:rsidRDefault="00110A7B" w:rsidP="001C4D62">
      <w:pPr>
        <w:pStyle w:val="aa"/>
        <w:widowControl w:val="0"/>
        <w:numPr>
          <w:ilvl w:val="1"/>
          <w:numId w:val="15"/>
        </w:numPr>
        <w:tabs>
          <w:tab w:val="left" w:pos="851"/>
        </w:tabs>
        <w:spacing w:after="0" w:line="240" w:lineRule="auto"/>
        <w:ind w:left="851" w:hanging="56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Водостойкие маркеры для маркировки керна и оформлению керновых ящиков.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обязан предоставить характеристики применяемых материалов. Исполнитель должен хранить документацию, подтверждающую, что все материалы проверены, имеют необходимые сертификаты качества и паспорта в соответствии с требованиями «Правил безопасности в нефтяной и газовой промышленности». По требованию Заказчика любые материалы могут быть проверены и испытаны в соответствие с установленными процедурами.</w:t>
      </w:r>
    </w:p>
    <w:p w:rsidR="00B5115C" w:rsidRPr="000322A2" w:rsidRDefault="00B5115C" w:rsidP="005F73AB">
      <w:pPr>
        <w:pStyle w:val="af2"/>
        <w:widowControl w:val="0"/>
        <w:numPr>
          <w:ilvl w:val="0"/>
          <w:numId w:val="15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случае преждевременного износа бур. головок претендент своими силами и за свой счет завозит дополнительные бур. головки для бурения с отбором керна до проектного забоя. </w:t>
      </w:r>
    </w:p>
    <w:p w:rsidR="00E16E5B" w:rsidRPr="00230F44" w:rsidRDefault="00230F44" w:rsidP="008E5AA1">
      <w:pPr>
        <w:pStyle w:val="1"/>
      </w:pPr>
      <w:bookmarkStart w:id="12" w:name="_Toc183509762"/>
      <w:r w:rsidRPr="00230F44">
        <w:t>8.</w:t>
      </w:r>
      <w:r w:rsidR="00E16E5B" w:rsidRPr="00230F44">
        <w:t xml:space="preserve">  Условия доставки материалов</w:t>
      </w:r>
      <w:bookmarkEnd w:id="12"/>
    </w:p>
    <w:p w:rsidR="00974859" w:rsidRPr="00CE6078" w:rsidRDefault="00E16E5B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материалы и оборудование на объект работ должны доставляться Исполнителем в соответствии с согласованной с Заказчиком «Заявкой на завоз оборудования и материалов».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Мобилизация должна быть выполнена силами Исполнителя (автотранспортом) в срок с 01.03.202</w:t>
      </w:r>
      <w:r w:rsidR="008D3285">
        <w:rPr>
          <w:rFonts w:ascii="Times New Roman" w:eastAsia="Times New Roman" w:hAnsi="Times New Roman"/>
          <w:bCs/>
          <w:sz w:val="24"/>
          <w:szCs w:val="24"/>
        </w:rPr>
        <w:t>5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г по </w:t>
      </w:r>
      <w:r w:rsidR="009964B7">
        <w:rPr>
          <w:rFonts w:ascii="Times New Roman" w:eastAsia="Times New Roman" w:hAnsi="Times New Roman"/>
          <w:bCs/>
          <w:sz w:val="24"/>
          <w:szCs w:val="24"/>
        </w:rPr>
        <w:t>31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>.03.202</w:t>
      </w:r>
      <w:r w:rsidR="008D3285">
        <w:rPr>
          <w:rFonts w:ascii="Times New Roman" w:eastAsia="Times New Roman" w:hAnsi="Times New Roman"/>
          <w:bCs/>
          <w:sz w:val="24"/>
          <w:szCs w:val="24"/>
        </w:rPr>
        <w:t>5</w:t>
      </w:r>
      <w:r w:rsidR="000322A2" w:rsidRPr="000322A2">
        <w:rPr>
          <w:rFonts w:ascii="Times New Roman" w:eastAsia="Times New Roman" w:hAnsi="Times New Roman"/>
          <w:bCs/>
          <w:sz w:val="24"/>
          <w:szCs w:val="24"/>
        </w:rPr>
        <w:t xml:space="preserve"> (в период зимней автодороги) согласно схеме зимних автодорог, указанной на рисунке № 2 (расстояния между точками маршрута могут быть скорректированы при фактическом замере расстояния).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Завоз материалов и оборудования </w:t>
      </w:r>
      <w:r w:rsidR="00692466">
        <w:rPr>
          <w:rFonts w:ascii="Times New Roman" w:eastAsia="Times New Roman" w:hAnsi="Times New Roman"/>
          <w:bCs/>
          <w:sz w:val="24"/>
          <w:szCs w:val="24"/>
        </w:rPr>
        <w:t>Исполнителя</w:t>
      </w:r>
      <w:r w:rsidR="00BD0B12">
        <w:rPr>
          <w:rFonts w:ascii="Times New Roman" w:eastAsia="Times New Roman" w:hAnsi="Times New Roman"/>
          <w:bCs/>
          <w:sz w:val="24"/>
          <w:szCs w:val="24"/>
        </w:rPr>
        <w:t xml:space="preserve"> от п. Коротчаево до буровой площадки будет производиться единым оператором по перевозке грузов на </w:t>
      </w:r>
      <w:r w:rsidR="00BD0B12" w:rsidRPr="00464E00">
        <w:rPr>
          <w:rFonts w:ascii="Times New Roman" w:eastAsia="Times New Roman" w:hAnsi="Times New Roman"/>
          <w:bCs/>
          <w:sz w:val="24"/>
          <w:szCs w:val="24"/>
        </w:rPr>
        <w:t xml:space="preserve">объекты </w:t>
      </w:r>
      <w:r w:rsidR="009E13C0" w:rsidRPr="00CE6078">
        <w:rPr>
          <w:rFonts w:ascii="Times New Roman" w:eastAsia="Times New Roman" w:hAnsi="Times New Roman"/>
          <w:bCs/>
          <w:sz w:val="24"/>
          <w:szCs w:val="24"/>
        </w:rPr>
        <w:t>ООО «РН-</w:t>
      </w:r>
      <w:r w:rsidR="00BD0B12" w:rsidRPr="00CE6078">
        <w:rPr>
          <w:rFonts w:ascii="Times New Roman" w:eastAsia="Times New Roman" w:hAnsi="Times New Roman"/>
          <w:bCs/>
          <w:sz w:val="24"/>
          <w:szCs w:val="24"/>
        </w:rPr>
        <w:t>Ванкор</w:t>
      </w:r>
      <w:r w:rsidR="009E13C0" w:rsidRPr="00CE6078">
        <w:rPr>
          <w:rFonts w:ascii="Times New Roman" w:eastAsia="Times New Roman" w:hAnsi="Times New Roman"/>
          <w:bCs/>
          <w:sz w:val="24"/>
          <w:szCs w:val="24"/>
        </w:rPr>
        <w:t>»</w:t>
      </w:r>
      <w:r w:rsidR="00BD0B12" w:rsidRPr="00CE6078">
        <w:rPr>
          <w:rFonts w:ascii="Times New Roman" w:eastAsia="Times New Roman" w:hAnsi="Times New Roman"/>
          <w:bCs/>
          <w:sz w:val="24"/>
          <w:szCs w:val="24"/>
        </w:rPr>
        <w:t xml:space="preserve"> – ООО «</w:t>
      </w:r>
      <w:proofErr w:type="spellStart"/>
      <w:r w:rsidR="00464E00" w:rsidRPr="00CE6078">
        <w:rPr>
          <w:rFonts w:ascii="Times New Roman" w:eastAsia="Times New Roman" w:hAnsi="Times New Roman"/>
          <w:bCs/>
          <w:sz w:val="24"/>
          <w:szCs w:val="24"/>
        </w:rPr>
        <w:t>Синарастройкомплект</w:t>
      </w:r>
      <w:proofErr w:type="spellEnd"/>
      <w:r w:rsidR="00BD0B12" w:rsidRPr="00CE6078">
        <w:rPr>
          <w:rFonts w:ascii="Times New Roman" w:eastAsia="Times New Roman" w:hAnsi="Times New Roman"/>
          <w:bCs/>
          <w:sz w:val="24"/>
          <w:szCs w:val="24"/>
        </w:rPr>
        <w:t>»</w:t>
      </w:r>
      <w:r w:rsidR="00464E00" w:rsidRPr="00CE6078">
        <w:rPr>
          <w:rFonts w:ascii="Times New Roman" w:eastAsia="Times New Roman" w:hAnsi="Times New Roman"/>
          <w:bCs/>
          <w:sz w:val="24"/>
          <w:szCs w:val="24"/>
        </w:rPr>
        <w:t>.</w:t>
      </w:r>
      <w:r w:rsidR="00BD0B12" w:rsidRPr="00CE6078">
        <w:rPr>
          <w:rFonts w:ascii="Times New Roman" w:eastAsia="Times New Roman" w:hAnsi="Times New Roman"/>
          <w:bCs/>
          <w:sz w:val="24"/>
          <w:szCs w:val="24"/>
        </w:rPr>
        <w:t xml:space="preserve"> </w:t>
      </w:r>
    </w:p>
    <w:p w:rsidR="00E16E5B" w:rsidRPr="00CE6078" w:rsidRDefault="00974859" w:rsidP="00E16E5B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CE6078">
        <w:rPr>
          <w:rFonts w:ascii="Times New Roman" w:eastAsia="Times New Roman" w:hAnsi="Times New Roman"/>
          <w:bCs/>
          <w:sz w:val="24"/>
          <w:szCs w:val="24"/>
        </w:rPr>
        <w:t xml:space="preserve">Контактные данные ООО «ССК»: </w:t>
      </w:r>
    </w:p>
    <w:p w:rsidR="00974859" w:rsidRPr="00CE6078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E607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для заключения договоров: Грицкова Ольга Вячеславовна, +7(916) 503-55-50, </w:t>
      </w:r>
      <w:hyperlink r:id="rId10" w:history="1">
        <w:r w:rsidRPr="00CE6078">
          <w:rPr>
            <w:rStyle w:val="ab"/>
            <w:rFonts w:ascii="Times New Roman" w:eastAsia="Times New Roman" w:hAnsi="Times New Roman"/>
            <w:bCs/>
            <w:sz w:val="24"/>
            <w:szCs w:val="24"/>
            <w:lang w:eastAsia="ru-RU"/>
          </w:rPr>
          <w:t>GritskovaOV@sinstc.ru</w:t>
        </w:r>
      </w:hyperlink>
      <w:r w:rsidRPr="00CE6078"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974859" w:rsidRPr="00CE6078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E6078">
        <w:rPr>
          <w:rFonts w:ascii="Times New Roman" w:eastAsia="Times New Roman" w:hAnsi="Times New Roman"/>
          <w:bCs/>
          <w:sz w:val="24"/>
          <w:szCs w:val="24"/>
          <w:lang w:eastAsia="ru-RU"/>
        </w:rPr>
        <w:t>- диспетчерская служба: Трунов Андрей Валерьевич +7(908) 034-74-50;</w:t>
      </w:r>
    </w:p>
    <w:p w:rsidR="00974859" w:rsidRPr="00CE6078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E607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                               Цыганок Виталий Анатольевич +7 (985) 282-52-48;</w:t>
      </w:r>
    </w:p>
    <w:p w:rsidR="00974859" w:rsidRPr="000322A2" w:rsidRDefault="00974859" w:rsidP="00974859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E6078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                                          Симоненко Артем Николаевич +7 (913) 550-99-12.</w:t>
      </w:r>
    </w:p>
    <w:p w:rsidR="00E16E5B" w:rsidRPr="000322A2" w:rsidRDefault="00E16E5B" w:rsidP="00E16E5B">
      <w:pPr>
        <w:pStyle w:val="31"/>
        <w:widowControl w:val="0"/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322A2">
        <w:rPr>
          <w:rFonts w:ascii="Times New Roman" w:hAnsi="Times New Roman" w:cs="Times New Roman"/>
          <w:sz w:val="24"/>
          <w:szCs w:val="24"/>
        </w:rPr>
        <w:tab/>
        <w:t>Исполнитель обязан предоставить оборудование и материалы для отбора керна надлежащего качества и заблаговременно перед началом данного вида работ по каждому интервалу ствола скважины</w:t>
      </w:r>
      <w:r w:rsidRPr="000322A2">
        <w:rPr>
          <w:rFonts w:ascii="Times New Roman" w:hAnsi="Times New Roman" w:cs="Times New Roman"/>
          <w:bCs/>
          <w:sz w:val="24"/>
          <w:szCs w:val="24"/>
        </w:rPr>
        <w:t xml:space="preserve"> для исключения простоев буровой бригады</w:t>
      </w:r>
      <w:r w:rsidRPr="000322A2">
        <w:rPr>
          <w:rFonts w:ascii="Times New Roman" w:hAnsi="Times New Roman" w:cs="Times New Roman"/>
          <w:sz w:val="24"/>
          <w:szCs w:val="24"/>
        </w:rPr>
        <w:t>. Иметь на скважине комплект необходимых запасных частей для своего оборудования.</w:t>
      </w:r>
    </w:p>
    <w:p w:rsidR="00E16E5B" w:rsidRPr="000322A2" w:rsidRDefault="00E16E5B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требованием законодательства и иметь действительный сертификат качества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="000322A2" w:rsidRPr="000322A2">
        <w:rPr>
          <w:rFonts w:ascii="Times New Roman" w:eastAsiaTheme="minorEastAsia" w:hAnsi="Times New Roman"/>
          <w:sz w:val="24"/>
          <w:szCs w:val="24"/>
          <w:lang w:eastAsia="ru-RU"/>
        </w:rPr>
        <w:t xml:space="preserve"> Используемое исполните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лем оборудование должно иметь остаточный срок полезного использования не менее 50% от первоначального, </w:t>
      </w:r>
      <w:bookmarkStart w:id="13" w:name="_Hlk110593010"/>
      <w:proofErr w:type="gramStart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кроме бур</w:t>
      </w:r>
      <w:proofErr w:type="gramEnd"/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 головок, они должны быть новые</w:t>
      </w:r>
      <w:r w:rsidR="00D6024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(либо восстановленные)</w:t>
      </w:r>
      <w:r w:rsidR="000322A2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без наработки.</w:t>
      </w:r>
      <w:bookmarkEnd w:id="13"/>
    </w:p>
    <w:p w:rsidR="00AB72D9" w:rsidRPr="00D0424B" w:rsidRDefault="00AB72D9" w:rsidP="00E16E5B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осле мобилизации оборудования 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(в течение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7</w:t>
      </w:r>
      <w:r w:rsidR="00E05723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дней) Исполнитель обязан предоставить Заказчику 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акт в произвольной форме с 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попозиционны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переч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нем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всего комплекта оборудовани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я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, включая ЗИП и рабоч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его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инструмент</w:t>
      </w:r>
      <w:r w:rsidR="00EF6027">
        <w:rPr>
          <w:rFonts w:ascii="Times New Roman" w:eastAsia="Times New Roman" w:hAnsi="Times New Roman"/>
          <w:bCs/>
          <w:sz w:val="24"/>
          <w:szCs w:val="24"/>
          <w:lang w:eastAsia="ru-RU"/>
        </w:rPr>
        <w:t>а с подтверждающими фотографиями</w:t>
      </w:r>
      <w:r w:rsidR="00D0424B" w:rsidRPr="000322A2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D8073C" w:rsidRPr="004B7332" w:rsidRDefault="004B7332" w:rsidP="008E5AA1">
      <w:pPr>
        <w:pStyle w:val="1"/>
      </w:pPr>
      <w:bookmarkStart w:id="14" w:name="_Toc183509763"/>
      <w:r w:rsidRPr="004B7332">
        <w:t>9. Требования к инженерному сопровождению отбора керна</w:t>
      </w:r>
      <w:bookmarkEnd w:id="14"/>
    </w:p>
    <w:p w:rsidR="004B7332" w:rsidRPr="004B7332" w:rsidRDefault="004B7332" w:rsidP="004B7332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Для выполнения инженерной поддержки Исполнитель должен предоставить услуги по инженерному сопровождению отбора керна при строительстве поисково-оценочной скважины.</w:t>
      </w:r>
    </w:p>
    <w:p w:rsidR="004B7332" w:rsidRPr="004B7332" w:rsidRDefault="004B7332" w:rsidP="00D6024A">
      <w:pPr>
        <w:pStyle w:val="af2"/>
        <w:widowControl w:val="0"/>
        <w:ind w:left="-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Исполнитель должен оказать инженерную поддержку сервиса, которая в себя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7332">
        <w:rPr>
          <w:rFonts w:ascii="Times New Roman" w:eastAsia="Times New Roman" w:hAnsi="Times New Roman"/>
          <w:bCs/>
          <w:sz w:val="24"/>
          <w:szCs w:val="24"/>
          <w:lang w:eastAsia="ru-RU"/>
        </w:rPr>
        <w:t>включает:</w:t>
      </w:r>
    </w:p>
    <w:p w:rsidR="004B7332" w:rsidRPr="004B7332" w:rsidRDefault="004B7332" w:rsidP="00705E92">
      <w:pPr>
        <w:pStyle w:val="123654"/>
        <w:numPr>
          <w:ilvl w:val="0"/>
          <w:numId w:val="11"/>
        </w:numPr>
      </w:pPr>
      <w:r w:rsidRPr="004B7332">
        <w:t xml:space="preserve">Подготовка и согласование с Заказчиком Программы работ по отбору керна (не позднее </w:t>
      </w:r>
      <w:r w:rsidRPr="00F6546A">
        <w:t xml:space="preserve">чем за </w:t>
      </w:r>
      <w:r w:rsidR="003912FC" w:rsidRPr="00F6546A">
        <w:t>30</w:t>
      </w:r>
      <w:r w:rsidRPr="00F6546A">
        <w:t xml:space="preserve"> дней до</w:t>
      </w:r>
      <w:r w:rsidRPr="00EF2F5D">
        <w:t xml:space="preserve"> начала</w:t>
      </w:r>
      <w:r w:rsidRPr="004B7332">
        <w:t xml:space="preserve"> работ), которая должна содержать: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подготовительные работы к отбору изолированного керна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компоновки и режимы бурения при отборе керна (под каждую колонну). 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</w:t>
      </w:r>
      <w:r w:rsidR="00692466" w:rsidRPr="004B7332">
        <w:t>заключительные работы,</w:t>
      </w:r>
      <w:r w:rsidRPr="004B7332">
        <w:t xml:space="preserve"> связанные с оформлением и укладкой поднятого на поверхность керна в керновые ящики. </w:t>
      </w:r>
    </w:p>
    <w:p w:rsidR="004B7332" w:rsidRPr="004B7332" w:rsidRDefault="004B7332" w:rsidP="00705E92">
      <w:pPr>
        <w:pStyle w:val="123654"/>
      </w:pPr>
      <w:r w:rsidRPr="004B7332">
        <w:t xml:space="preserve">Проведение ревизии и подготовки всего </w:t>
      </w:r>
      <w:proofErr w:type="spellStart"/>
      <w:r w:rsidRPr="004B7332">
        <w:t>керноотборочного</w:t>
      </w:r>
      <w:proofErr w:type="spellEnd"/>
      <w:r w:rsidRPr="004B7332">
        <w:t xml:space="preserve"> оборудования на мостках непосредственно перед его спуском в скважину</w:t>
      </w:r>
      <w:r w:rsidR="00EF2F5D">
        <w:t>.</w:t>
      </w:r>
    </w:p>
    <w:p w:rsidR="004B7332" w:rsidRPr="004B7332" w:rsidRDefault="004B7332" w:rsidP="00705E92">
      <w:pPr>
        <w:pStyle w:val="123654"/>
      </w:pPr>
      <w:r w:rsidRPr="004B7332">
        <w:t>Руководство работами (в круглосуточном режиме) связанными с бурением скважины с отбором керна, сборкой-разборкой  керноприемного снаряда на мостках и его регулировкой перед спуском в скважину.</w:t>
      </w:r>
    </w:p>
    <w:p w:rsidR="004B7332" w:rsidRPr="00692466" w:rsidRDefault="004B7332" w:rsidP="00705E92">
      <w:pPr>
        <w:pStyle w:val="123654"/>
      </w:pPr>
      <w:r w:rsidRPr="004B7332">
        <w:t xml:space="preserve">Руководство и личное участие в извлечении из поднятого на поверхность (мостки) </w:t>
      </w:r>
      <w:proofErr w:type="spellStart"/>
      <w:r w:rsidRPr="004B7332">
        <w:t>керноотборочного</w:t>
      </w:r>
      <w:proofErr w:type="spellEnd"/>
      <w:r w:rsidRPr="004B7332">
        <w:t xml:space="preserve"> снаряда изолирующей трубы с керном с последующим его (керна) </w:t>
      </w:r>
      <w:r w:rsidRPr="00692466">
        <w:t>оформлением и укладкой и фиксацией тубусов в керновые ящики с помощью монтажной пены</w:t>
      </w:r>
      <w:r w:rsidR="000C2643" w:rsidRPr="00692466">
        <w:t>, отбор проб бурового раствора до</w:t>
      </w:r>
      <w:r w:rsidR="00C078E1" w:rsidRPr="00692466">
        <w:t xml:space="preserve"> введения индикаторной добавки и после.</w:t>
      </w:r>
      <w:r w:rsidR="000C2643" w:rsidRPr="00692466">
        <w:t xml:space="preserve"> </w:t>
      </w:r>
      <w:r w:rsidRPr="00692466">
        <w:t xml:space="preserve">  </w:t>
      </w:r>
    </w:p>
    <w:p w:rsidR="004B7332" w:rsidRPr="004B7332" w:rsidRDefault="004B7332" w:rsidP="00705E92">
      <w:pPr>
        <w:pStyle w:val="123654"/>
      </w:pPr>
      <w:r w:rsidRPr="00692466">
        <w:t>Проведение сервисным</w:t>
      </w:r>
      <w:r w:rsidRPr="004B7332">
        <w:t xml:space="preserve"> инженером по отбору керна инструктажа персонала бурового подрядчика: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по технике безопасности и охране труда при проведении работ по сборке-разборке и СПО керноприемного снаряда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>- основам технологии отбора изолированного керна и подготовки ствола скважины, подъеме и выброса на мостки керноприемных труб с керном</w:t>
      </w:r>
    </w:p>
    <w:p w:rsidR="004B7332" w:rsidRPr="004B7332" w:rsidRDefault="004B7332" w:rsidP="00705E92">
      <w:pPr>
        <w:pStyle w:val="123654"/>
        <w:numPr>
          <w:ilvl w:val="0"/>
          <w:numId w:val="0"/>
        </w:numPr>
        <w:ind w:left="720"/>
      </w:pPr>
      <w:r w:rsidRPr="004B7332">
        <w:t xml:space="preserve">- инструктаж бурильщиков по действиям при СПО </w:t>
      </w:r>
      <w:proofErr w:type="spellStart"/>
      <w:r w:rsidRPr="004B7332">
        <w:t>керноотборного</w:t>
      </w:r>
      <w:proofErr w:type="spellEnd"/>
      <w:r w:rsidRPr="004B7332">
        <w:t xml:space="preserve"> снаряда.   </w:t>
      </w:r>
    </w:p>
    <w:p w:rsidR="004B7332" w:rsidRPr="004B7332" w:rsidRDefault="004B7332" w:rsidP="00705E92">
      <w:pPr>
        <w:pStyle w:val="123654"/>
      </w:pPr>
      <w:r w:rsidRPr="004B7332">
        <w:t xml:space="preserve">Руководство работами по отбору изолированного керна в соответствии с утвержденной Программой бурения с отбором керна. </w:t>
      </w:r>
    </w:p>
    <w:p w:rsidR="004B7332" w:rsidRPr="004B7332" w:rsidRDefault="004B7332" w:rsidP="00705E92">
      <w:pPr>
        <w:pStyle w:val="123654"/>
      </w:pPr>
      <w:r w:rsidRPr="004B7332">
        <w:t xml:space="preserve">Обеспечить </w:t>
      </w:r>
      <w:r w:rsidR="00EF2F5D" w:rsidRPr="004B7332">
        <w:t>соответстви</w:t>
      </w:r>
      <w:r w:rsidR="00EF2F5D">
        <w:t>е</w:t>
      </w:r>
      <w:r w:rsidR="00EF2F5D" w:rsidRPr="004B7332">
        <w:t xml:space="preserve"> механической скорости проходки,</w:t>
      </w:r>
      <w:r w:rsidRPr="004B7332">
        <w:t xml:space="preserve"> утвержденной в Программе бурения с отбором керна</w:t>
      </w:r>
      <w:r w:rsidR="00C05E63">
        <w:t>, а также обозначенной выше в таблице №1</w:t>
      </w:r>
      <w:r w:rsidR="000B74A3">
        <w:t>1</w:t>
      </w:r>
      <w:r w:rsidR="00C05E63">
        <w:t xml:space="preserve"> Раздел 6</w:t>
      </w:r>
      <w:r w:rsidRPr="004B7332">
        <w:t xml:space="preserve">. </w:t>
      </w:r>
    </w:p>
    <w:p w:rsidR="004B7332" w:rsidRPr="004B7332" w:rsidRDefault="004B7332" w:rsidP="00705E92">
      <w:pPr>
        <w:pStyle w:val="123654"/>
      </w:pPr>
      <w:r w:rsidRPr="004B7332">
        <w:lastRenderedPageBreak/>
        <w:t>По окончанию работ предоставить итоговый отчет о проделанной работе не позднее 15 дней после окончания работ по отбору керна.</w:t>
      </w:r>
    </w:p>
    <w:p w:rsidR="00D8073C" w:rsidRDefault="00DD7BFE" w:rsidP="008E5AA1">
      <w:pPr>
        <w:pStyle w:val="1"/>
      </w:pPr>
      <w:bookmarkStart w:id="15" w:name="_Toc183509764"/>
      <w:r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5"/>
      <w:r w:rsidR="00FE693F" w:rsidRPr="00FE693F">
        <w:t xml:space="preserve"> 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hAnsi="Times New Roman"/>
          <w:sz w:val="24"/>
          <w:szCs w:val="24"/>
        </w:rPr>
        <w:t>Для обеспечения инженерной поддержки Исполнитель должен предоставить услуги инженерного центра (группы) по отбору изолированного керна, который подготавливает программу бурения с отбором керна, производит подбор бурильны</w:t>
      </w:r>
      <w:r w:rsidR="00EF2F5D">
        <w:rPr>
          <w:rFonts w:ascii="Times New Roman" w:hAnsi="Times New Roman"/>
          <w:sz w:val="24"/>
          <w:szCs w:val="24"/>
        </w:rPr>
        <w:t>х</w:t>
      </w:r>
      <w:r w:rsidRPr="00FE693F">
        <w:rPr>
          <w:rFonts w:ascii="Times New Roman" w:hAnsi="Times New Roman"/>
          <w:sz w:val="24"/>
          <w:szCs w:val="24"/>
        </w:rPr>
        <w:t xml:space="preserve"> головок в соответствии с предполагаемым к вскрытию разрезом скважины и диаметром скважины, руководит работой полевых инженеров.</w:t>
      </w:r>
    </w:p>
    <w:p w:rsidR="00FE693F" w:rsidRPr="00FE693F" w:rsidRDefault="00FE693F" w:rsidP="00FE693F">
      <w:pPr>
        <w:pStyle w:val="af2"/>
        <w:widowControl w:val="0"/>
        <w:ind w:left="-142" w:firstLine="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Для качественного выполнения работ по отбору изолированного керна Исполнитель предоставит, как минимум, следующий персонал:</w:t>
      </w:r>
    </w:p>
    <w:p w:rsidR="00FE693F" w:rsidRPr="00FE693F" w:rsidRDefault="00FE693F" w:rsidP="00FE693F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Инженер по сопровождению бурения с отбором изолированного керна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- Координатор</w:t>
      </w:r>
      <w:r w:rsidR="00EF2F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E693F" w:rsidRP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E693F">
        <w:rPr>
          <w:rFonts w:ascii="Times New Roman" w:eastAsia="Times New Roman" w:hAnsi="Times New Roman"/>
          <w:bCs/>
          <w:sz w:val="24"/>
          <w:szCs w:val="24"/>
          <w:lang w:eastAsia="ru-RU"/>
        </w:rPr>
        <w:t>На время бурения скважины без отбора керна Исполнитель обязан вывезти свой персонал с объекта выполнения работ.</w:t>
      </w:r>
    </w:p>
    <w:p w:rsidR="00D8073C" w:rsidRDefault="00FE693F" w:rsidP="00FE6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 xml:space="preserve">- Инженер по </w:t>
      </w:r>
      <w:r w:rsidRPr="00FE693F">
        <w:rPr>
          <w:rFonts w:ascii="Times New Roman" w:hAnsi="Times New Roman" w:cs="Times New Roman"/>
          <w:b/>
          <w:bCs/>
          <w:sz w:val="24"/>
          <w:szCs w:val="24"/>
        </w:rPr>
        <w:t>сопровождению бурения с отбором изолированного керна</w:t>
      </w:r>
    </w:p>
    <w:p w:rsidR="00FE693F" w:rsidRDefault="00FE693F" w:rsidP="00FE693F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сопровождения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работ по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отбору изолированного керна,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керноотборочного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оборудования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соответствии с утверждённой программой </w:t>
      </w:r>
      <w:r w:rsidRPr="00A12269">
        <w:rPr>
          <w:rFonts w:ascii="Times New Roman" w:hAnsi="Times New Roman"/>
          <w:bCs/>
          <w:sz w:val="24"/>
          <w:szCs w:val="24"/>
        </w:rPr>
        <w:t>бурения с отбором керна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Инженер должен быть обучен в соответствии с действующими правилами, соблюдать требования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производства работ,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:rsidR="00FE693F" w:rsidRDefault="00FE693F" w:rsidP="00FE693F">
      <w:pPr>
        <w:pStyle w:val="af2"/>
        <w:spacing w:after="24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бурения с отбором керна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должен иметь опыт работы не менее </w:t>
      </w:r>
      <w:r w:rsidR="00322786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по данному сервису и все необходимые сертификаты. Инженер должен вести отчетность по использованию материалов.</w:t>
      </w:r>
    </w:p>
    <w:p w:rsidR="00FE693F" w:rsidRDefault="00FE693F" w:rsidP="00FE693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bCs/>
          <w:sz w:val="24"/>
          <w:szCs w:val="24"/>
        </w:rPr>
        <w:t>-</w:t>
      </w:r>
      <w:r w:rsidRPr="00FE693F">
        <w:rPr>
          <w:rFonts w:ascii="Times New Roman" w:hAnsi="Times New Roman" w:cs="Times New Roman"/>
          <w:b/>
          <w:sz w:val="24"/>
          <w:szCs w:val="24"/>
        </w:rPr>
        <w:t xml:space="preserve"> Координатор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организацию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расчетов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выполненных работ,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Заказчик</w:t>
      </w:r>
      <w:r w:rsidR="003912FC"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координатор должен прибыть в г. Красноярск.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Координатор должен иметь опыт работы не менее 5 лет в занимаемой должности.</w:t>
      </w:r>
    </w:p>
    <w:p w:rsidR="00FE693F" w:rsidRDefault="00FE693F" w:rsidP="00FE693F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Обязанности: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Ежедневный обзор текущей ситуации (по требованию Заказчика предоставление аналитической ситуации). Инженерное сопровождение проблемных вопросов.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Логистические услуги для своевременного обеспечения объекта бурения необходимым оборудованием для отбора керна.</w:t>
      </w:r>
    </w:p>
    <w:p w:rsidR="00FE693F" w:rsidRDefault="00FE693F" w:rsidP="00FE693F">
      <w:pPr>
        <w:pStyle w:val="af2"/>
        <w:widowControl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Pr="00F6546A">
        <w:rPr>
          <w:rFonts w:ascii="Times New Roman" w:eastAsia="Times New Roman" w:hAnsi="Times New Roman"/>
          <w:bCs/>
          <w:sz w:val="24"/>
          <w:szCs w:val="24"/>
          <w:lang w:eastAsia="ru-RU"/>
        </w:rPr>
        <w:t>За 30 дней до начала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 по отбору керна предоставляет программу на отбор керна на согласование Заказчику. Данная программа должна содержать КНБК, режимы, технологию отбора керна. </w:t>
      </w:r>
    </w:p>
    <w:p w:rsidR="00D8073C" w:rsidRPr="00384B5A" w:rsidRDefault="00B5115C" w:rsidP="008E5AA1">
      <w:pPr>
        <w:pStyle w:val="1"/>
      </w:pPr>
      <w:bookmarkStart w:id="16" w:name="_Toc183509765"/>
      <w:r w:rsidRPr="00384B5A">
        <w:lastRenderedPageBreak/>
        <w:t>1</w:t>
      </w:r>
      <w:r w:rsidR="00DD7BFE">
        <w:t>1</w:t>
      </w:r>
      <w:r w:rsidRPr="00384B5A">
        <w:t>.  Прочие требования</w:t>
      </w:r>
      <w:bookmarkEnd w:id="16"/>
    </w:p>
    <w:p w:rsidR="00B5115C" w:rsidRPr="00E16E5B" w:rsidRDefault="00B5115C" w:rsidP="00384B5A">
      <w:pPr>
        <w:pStyle w:val="31"/>
        <w:shd w:val="clear" w:color="auto" w:fill="auto"/>
        <w:tabs>
          <w:tab w:val="left" w:pos="284"/>
        </w:tabs>
        <w:spacing w:before="0" w:line="240" w:lineRule="auto"/>
        <w:ind w:left="-142" w:right="10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ab/>
      </w:r>
      <w:r w:rsidR="00DB5589" w:rsidRPr="00E16E5B">
        <w:rPr>
          <w:rFonts w:ascii="Times New Roman" w:hAnsi="Times New Roman" w:cs="Times New Roman"/>
          <w:bCs/>
          <w:sz w:val="24"/>
          <w:szCs w:val="24"/>
        </w:rPr>
        <w:t>Исполнитель,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оказывающий услуги по отбору изолированного керна и инженерному сопровождению</w:t>
      </w:r>
      <w:r w:rsidR="00DB5589">
        <w:rPr>
          <w:rFonts w:ascii="Times New Roman" w:hAnsi="Times New Roman" w:cs="Times New Roman"/>
          <w:bCs/>
          <w:sz w:val="24"/>
          <w:szCs w:val="24"/>
        </w:rPr>
        <w:t>,</w:t>
      </w:r>
      <w:r w:rsidRPr="00E16E5B">
        <w:rPr>
          <w:rFonts w:ascii="Times New Roman" w:hAnsi="Times New Roman" w:cs="Times New Roman"/>
          <w:bCs/>
          <w:sz w:val="24"/>
          <w:szCs w:val="24"/>
        </w:rPr>
        <w:t xml:space="preserve"> обязан: </w:t>
      </w:r>
    </w:p>
    <w:p w:rsidR="00B5115C" w:rsidRPr="00E16E5B" w:rsidRDefault="00B5115C" w:rsidP="00B5115C">
      <w:pPr>
        <w:pStyle w:val="123654"/>
        <w:numPr>
          <w:ilvl w:val="0"/>
          <w:numId w:val="12"/>
        </w:numPr>
      </w:pPr>
      <w:r w:rsidRPr="00E16E5B">
        <w:t xml:space="preserve">Заблаговременно самостоятельно обеспечить доставку на место оказания услуг (зимняя автодорога) необходимых материалов и оборудования для обеспечения бесперебойного оказания услуг по отбору керна в течение всего предусмотренного периода оказания услуг по отбору керна.   </w:t>
      </w:r>
    </w:p>
    <w:p w:rsidR="00B5115C" w:rsidRPr="00692466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692466">
        <w:rPr>
          <w:rFonts w:ascii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отбора керна при бурении поисково-оценочной скважины в круглосуточном режиме.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692466">
        <w:rPr>
          <w:rFonts w:ascii="Times New Roman" w:hAnsi="Times New Roman" w:cs="Times New Roman"/>
          <w:sz w:val="24"/>
          <w:szCs w:val="24"/>
        </w:rPr>
        <w:t xml:space="preserve">С учетом сложности работ, обеспечить вынос керна не менее 95% </w:t>
      </w:r>
      <w:proofErr w:type="spellStart"/>
      <w:r w:rsidR="00184CE1" w:rsidRPr="00692466">
        <w:rPr>
          <w:rFonts w:ascii="Times New Roman" w:hAnsi="Times New Roman" w:cs="Times New Roman"/>
          <w:sz w:val="24"/>
          <w:szCs w:val="24"/>
        </w:rPr>
        <w:t>порейсово</w:t>
      </w:r>
      <w:proofErr w:type="spellEnd"/>
      <w:r w:rsidRPr="0069246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92466">
        <w:rPr>
          <w:rFonts w:ascii="Times New Roman" w:hAnsi="Times New Roman" w:cs="Times New Roman"/>
          <w:sz w:val="24"/>
          <w:szCs w:val="24"/>
        </w:rPr>
        <w:t>в интервалах, указанных геологической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службой Заказчика.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необходимый комплект оборудования и расходных материалов для отбора изолированного керна (соответствующий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керноотборочный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снаряд, изолирующая жидкость, переводники, пена для фиксации керноприемной трубы в керновом ящике, необходимая гамма полноразмерных буровых </w:t>
      </w:r>
      <w:r w:rsidR="00D571F6" w:rsidRPr="00E16E5B">
        <w:rPr>
          <w:rFonts w:ascii="Times New Roman" w:hAnsi="Times New Roman" w:cs="Times New Roman"/>
          <w:sz w:val="24"/>
          <w:szCs w:val="24"/>
        </w:rPr>
        <w:t>головок и</w:t>
      </w:r>
      <w:r w:rsidRPr="00E16E5B">
        <w:rPr>
          <w:rFonts w:ascii="Times New Roman" w:hAnsi="Times New Roman" w:cs="Times New Roman"/>
          <w:sz w:val="24"/>
          <w:szCs w:val="24"/>
        </w:rPr>
        <w:t xml:space="preserve"> т.д.), а также в полном объеме керновые ящики. Исполнитель отвечает за применение указанной технологии и оборудования.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запас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оборудования для исключения простоя в случае его поломки, а также буровых головок для обеспечения обозначенной в Программе по отбору керна механической скорости проходки. </w:t>
      </w:r>
    </w:p>
    <w:p w:rsidR="00B5115C" w:rsidRPr="00E16E5B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Дополнительно иметь на скважине </w:t>
      </w:r>
      <w:r w:rsidR="000B74A3">
        <w:rPr>
          <w:rFonts w:ascii="Times New Roman" w:hAnsi="Times New Roman" w:cs="Times New Roman"/>
          <w:sz w:val="24"/>
          <w:szCs w:val="24"/>
        </w:rPr>
        <w:t>3</w:t>
      </w:r>
      <w:r w:rsidR="009E13C0">
        <w:rPr>
          <w:rFonts w:ascii="Times New Roman" w:hAnsi="Times New Roman" w:cs="Times New Roman"/>
          <w:sz w:val="24"/>
          <w:szCs w:val="24"/>
        </w:rPr>
        <w:t xml:space="preserve">0% </w:t>
      </w:r>
      <w:r w:rsidRPr="00E16E5B">
        <w:rPr>
          <w:rFonts w:ascii="Times New Roman" w:hAnsi="Times New Roman" w:cs="Times New Roman"/>
          <w:sz w:val="24"/>
          <w:szCs w:val="24"/>
        </w:rPr>
        <w:t>запас керновых ящиков, изолирующей жидкости, пены для фиксации</w:t>
      </w:r>
      <w:r w:rsidR="0053562D">
        <w:rPr>
          <w:rFonts w:ascii="Times New Roman" w:hAnsi="Times New Roman" w:cs="Times New Roman"/>
          <w:sz w:val="24"/>
          <w:szCs w:val="24"/>
        </w:rPr>
        <w:t>,</w:t>
      </w:r>
      <w:r w:rsidRPr="00E16E5B">
        <w:rPr>
          <w:rFonts w:ascii="Times New Roman" w:hAnsi="Times New Roman" w:cs="Times New Roman"/>
          <w:sz w:val="24"/>
          <w:szCs w:val="24"/>
        </w:rPr>
        <w:t xml:space="preserve"> стеклопластиковых керноприемных труб.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 xml:space="preserve">Иметь на скважине в достаточном количестве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краско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>-маркер</w:t>
      </w:r>
      <w:r w:rsidR="00D62B30">
        <w:rPr>
          <w:rFonts w:ascii="Times New Roman" w:hAnsi="Times New Roman" w:cs="Times New Roman"/>
          <w:sz w:val="24"/>
          <w:szCs w:val="24"/>
        </w:rPr>
        <w:t>ы</w:t>
      </w:r>
      <w:r w:rsidRPr="00E16E5B">
        <w:rPr>
          <w:rFonts w:ascii="Times New Roman" w:hAnsi="Times New Roman" w:cs="Times New Roman"/>
          <w:sz w:val="24"/>
          <w:szCs w:val="24"/>
        </w:rPr>
        <w:t xml:space="preserve"> для оформления керновых ящиков и маркировки керна. </w:t>
      </w:r>
    </w:p>
    <w:p w:rsidR="00B5115C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Для исключения возникновения вторичной (техногенной) трещиноватости во время извлечения керна из керноприемной трубы на мостках - иметь на скважине необходимые приспособления</w:t>
      </w:r>
      <w:r w:rsidR="00D571F6">
        <w:rPr>
          <w:rFonts w:ascii="Times New Roman" w:hAnsi="Times New Roman" w:cs="Times New Roman"/>
          <w:sz w:val="24"/>
          <w:szCs w:val="24"/>
        </w:rPr>
        <w:t>,</w:t>
      </w:r>
      <w:r w:rsidRPr="00E16E5B">
        <w:rPr>
          <w:rFonts w:ascii="Times New Roman" w:hAnsi="Times New Roman" w:cs="Times New Roman"/>
          <w:sz w:val="24"/>
          <w:szCs w:val="24"/>
        </w:rPr>
        <w:t xml:space="preserve"> исключающие провисание колонковой трубы (укладочная рама).</w:t>
      </w:r>
    </w:p>
    <w:p w:rsidR="00110A7B" w:rsidRPr="00E16E5B" w:rsidRDefault="00110A7B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sz w:val="24"/>
          <w:szCs w:val="24"/>
        </w:rPr>
      </w:pPr>
      <w:r w:rsidRPr="00110A7B">
        <w:rPr>
          <w:rFonts w:ascii="Times New Roman" w:hAnsi="Times New Roman" w:cs="Times New Roman"/>
          <w:sz w:val="24"/>
          <w:szCs w:val="24"/>
        </w:rPr>
        <w:t>Фиксация керна в трубах с применением технологии «</w:t>
      </w:r>
      <w:proofErr w:type="spellStart"/>
      <w:r w:rsidRPr="00110A7B">
        <w:rPr>
          <w:rFonts w:ascii="Times New Roman" w:hAnsi="Times New Roman" w:cs="Times New Roman"/>
          <w:sz w:val="24"/>
          <w:szCs w:val="24"/>
        </w:rPr>
        <w:t>Plastic</w:t>
      </w:r>
      <w:proofErr w:type="spellEnd"/>
      <w:r w:rsidRPr="00110A7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0A7B">
        <w:rPr>
          <w:rFonts w:ascii="Times New Roman" w:hAnsi="Times New Roman" w:cs="Times New Roman"/>
          <w:sz w:val="24"/>
          <w:szCs w:val="24"/>
        </w:rPr>
        <w:t>Strip</w:t>
      </w:r>
      <w:proofErr w:type="spellEnd"/>
      <w:r w:rsidRPr="00110A7B">
        <w:rPr>
          <w:rFonts w:ascii="Times New Roman" w:hAnsi="Times New Roman" w:cs="Times New Roman"/>
          <w:sz w:val="24"/>
          <w:szCs w:val="24"/>
        </w:rPr>
        <w:t xml:space="preserve">». Фиксация тубусов с керном в ящиках с помощью монтажной пены. Применение вспененного полистирола или поролона в качестве уплотнителя и </w:t>
      </w:r>
      <w:proofErr w:type="spellStart"/>
      <w:r w:rsidRPr="00110A7B">
        <w:rPr>
          <w:rFonts w:ascii="Times New Roman" w:hAnsi="Times New Roman" w:cs="Times New Roman"/>
          <w:sz w:val="24"/>
          <w:szCs w:val="24"/>
        </w:rPr>
        <w:t>виброгасящей</w:t>
      </w:r>
      <w:proofErr w:type="spellEnd"/>
      <w:r w:rsidRPr="00110A7B">
        <w:rPr>
          <w:rFonts w:ascii="Times New Roman" w:hAnsi="Times New Roman" w:cs="Times New Roman"/>
          <w:sz w:val="24"/>
          <w:szCs w:val="24"/>
        </w:rPr>
        <w:t xml:space="preserve"> прокладки.</w:t>
      </w:r>
    </w:p>
    <w:p w:rsidR="00B5115C" w:rsidRPr="00E16E5B" w:rsidRDefault="00B5115C" w:rsidP="00B5115C">
      <w:pPr>
        <w:pStyle w:val="31"/>
        <w:widowControl w:val="0"/>
        <w:numPr>
          <w:ilvl w:val="0"/>
          <w:numId w:val="9"/>
        </w:numPr>
        <w:shd w:val="clear" w:color="auto" w:fill="auto"/>
        <w:tabs>
          <w:tab w:val="left" w:pos="284"/>
        </w:tabs>
        <w:autoSpaceDE w:val="0"/>
        <w:autoSpaceDN w:val="0"/>
        <w:adjustRightInd w:val="0"/>
        <w:spacing w:before="0" w:line="240" w:lineRule="auto"/>
        <w:ind w:left="720" w:right="102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sz w:val="24"/>
          <w:szCs w:val="24"/>
        </w:rPr>
        <w:t>Отслеживать текущее состояние имеющегося оборудования на каждом этапе оказания услуг. До начал</w:t>
      </w:r>
      <w:r w:rsidR="00D0424B">
        <w:rPr>
          <w:rFonts w:ascii="Times New Roman" w:hAnsi="Times New Roman" w:cs="Times New Roman"/>
          <w:sz w:val="24"/>
          <w:szCs w:val="24"/>
        </w:rPr>
        <w:t>а</w:t>
      </w:r>
      <w:r w:rsidRPr="00E16E5B">
        <w:rPr>
          <w:rFonts w:ascii="Times New Roman" w:hAnsi="Times New Roman" w:cs="Times New Roman"/>
          <w:sz w:val="24"/>
          <w:szCs w:val="24"/>
        </w:rPr>
        <w:t xml:space="preserve"> работ Исполнитель обязан предоставить паспорта на оборудование для отбора керна (керноприемный снаряд, </w:t>
      </w:r>
      <w:r w:rsidR="00D62B30">
        <w:rPr>
          <w:rFonts w:ascii="Times New Roman" w:hAnsi="Times New Roman" w:cs="Times New Roman"/>
          <w:sz w:val="24"/>
          <w:szCs w:val="24"/>
        </w:rPr>
        <w:t>бур.</w:t>
      </w:r>
      <w:r w:rsidR="009E13C0">
        <w:rPr>
          <w:rFonts w:ascii="Times New Roman" w:hAnsi="Times New Roman" w:cs="Times New Roman"/>
          <w:sz w:val="24"/>
          <w:szCs w:val="24"/>
        </w:rPr>
        <w:t xml:space="preserve"> </w:t>
      </w:r>
      <w:r w:rsidR="00D62B30">
        <w:rPr>
          <w:rFonts w:ascii="Times New Roman" w:hAnsi="Times New Roman" w:cs="Times New Roman"/>
          <w:sz w:val="24"/>
          <w:szCs w:val="24"/>
        </w:rPr>
        <w:t>головки</w:t>
      </w:r>
      <w:r w:rsidRPr="00E16E5B">
        <w:rPr>
          <w:rFonts w:ascii="Times New Roman" w:hAnsi="Times New Roman" w:cs="Times New Roman"/>
          <w:sz w:val="24"/>
          <w:szCs w:val="24"/>
        </w:rPr>
        <w:t xml:space="preserve">, переводники, калибраторы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пр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), а также акты прохождения </w:t>
      </w:r>
      <w:r w:rsidR="00D62B30" w:rsidRPr="00E16E5B">
        <w:rPr>
          <w:rFonts w:ascii="Times New Roman" w:hAnsi="Times New Roman" w:cs="Times New Roman"/>
          <w:sz w:val="24"/>
          <w:szCs w:val="24"/>
        </w:rPr>
        <w:t xml:space="preserve">дефектоскопии </w:t>
      </w:r>
      <w:r w:rsidRPr="00E16E5B">
        <w:rPr>
          <w:rFonts w:ascii="Times New Roman" w:hAnsi="Times New Roman" w:cs="Times New Roman"/>
          <w:sz w:val="24"/>
          <w:szCs w:val="24"/>
        </w:rPr>
        <w:t xml:space="preserve">вышеперечисленного оборудования. Не допускать работу оборудования не прошедшего дефектоскопию, в том числе резьбовых соединений, вести учет наработки переводников, бур головок и </w:t>
      </w:r>
      <w:proofErr w:type="spellStart"/>
      <w:r w:rsidRPr="00E16E5B">
        <w:rPr>
          <w:rFonts w:ascii="Times New Roman" w:hAnsi="Times New Roman" w:cs="Times New Roman"/>
          <w:sz w:val="24"/>
          <w:szCs w:val="24"/>
        </w:rPr>
        <w:t>керноотборочного</w:t>
      </w:r>
      <w:proofErr w:type="spellEnd"/>
      <w:r w:rsidRPr="00E16E5B">
        <w:rPr>
          <w:rFonts w:ascii="Times New Roman" w:hAnsi="Times New Roman" w:cs="Times New Roman"/>
          <w:sz w:val="24"/>
          <w:szCs w:val="24"/>
        </w:rPr>
        <w:t xml:space="preserve"> снаряда. </w:t>
      </w:r>
    </w:p>
    <w:p w:rsidR="00B5115C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16E5B">
        <w:rPr>
          <w:rFonts w:ascii="Times New Roman" w:hAnsi="Times New Roman" w:cs="Times New Roman"/>
          <w:bCs/>
          <w:sz w:val="24"/>
          <w:szCs w:val="24"/>
        </w:rPr>
        <w:t>Не препятствовать внедрению Заказчиком способов и средств направленных на сокращение сроков строительства скважины и улучшения качества выполняемых работ.</w:t>
      </w:r>
    </w:p>
    <w:p w:rsidR="00B5115C" w:rsidRPr="00AE02A5" w:rsidRDefault="00B5115C" w:rsidP="00B5115C">
      <w:pPr>
        <w:pStyle w:val="31"/>
        <w:numPr>
          <w:ilvl w:val="0"/>
          <w:numId w:val="9"/>
        </w:numPr>
        <w:shd w:val="clear" w:color="auto" w:fill="auto"/>
        <w:tabs>
          <w:tab w:val="left" w:pos="284"/>
        </w:tabs>
        <w:spacing w:before="0" w:line="240" w:lineRule="auto"/>
        <w:ind w:left="720" w:right="100" w:hanging="3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E02A5">
        <w:rPr>
          <w:rFonts w:ascii="Times New Roman" w:hAnsi="Times New Roman" w:cs="Times New Roman"/>
          <w:bCs/>
          <w:sz w:val="24"/>
          <w:szCs w:val="24"/>
        </w:rPr>
        <w:t xml:space="preserve">Постоянно совершенствовать существующие технологии. Предлагать на рассмотрение Заказчику разработанные инновационные технологии. </w:t>
      </w:r>
    </w:p>
    <w:p w:rsidR="00AA298E" w:rsidRDefault="00AA298E" w:rsidP="008E5AA1">
      <w:pPr>
        <w:pStyle w:val="1"/>
      </w:pPr>
      <w:bookmarkStart w:id="17" w:name="_Toc183509766"/>
      <w:r w:rsidRPr="00AA298E"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7"/>
    </w:p>
    <w:p w:rsidR="00AA298E" w:rsidRDefault="00AA298E" w:rsidP="00AA298E">
      <w:pPr>
        <w:pStyle w:val="af3"/>
        <w:widowControl w:val="0"/>
        <w:spacing w:after="0" w:line="240" w:lineRule="auto"/>
        <w:ind w:left="0" w:firstLine="36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Качество работ должно соответствовать требованиям к качеству, обычно предъявляемым к оказанию нефтепромысловых услуг в мировой практике.</w:t>
      </w:r>
    </w:p>
    <w:p w:rsidR="00110A7B" w:rsidRPr="00AA298E" w:rsidRDefault="00110A7B" w:rsidP="00110A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  <w:r w:rsidRPr="00A30E0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Для обеспечения качеств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енного оказания услуг по отбору керна </w:t>
      </w:r>
      <w:r w:rsidR="00692466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Исполнитель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должен </w:t>
      </w:r>
      <w:r w:rsidRPr="00A30E06">
        <w:rPr>
          <w:rFonts w:ascii="Times New Roman" w:eastAsia="Times New Roman" w:hAnsi="Times New Roman" w:cs="Times New Roman"/>
          <w:color w:val="000000"/>
          <w:sz w:val="24"/>
          <w:szCs w:val="24"/>
        </w:rPr>
        <w:t>руководствоваться рекоменд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ациями </w:t>
      </w:r>
      <w:r w:rsidRPr="00A30E06">
        <w:rPr>
          <w:rFonts w:ascii="Times New Roman" w:eastAsia="Times New Roman" w:hAnsi="Times New Roman" w:cs="Times New Roman"/>
          <w:color w:val="000000"/>
          <w:sz w:val="24"/>
          <w:szCs w:val="24"/>
        </w:rPr>
        <w:t>Положением Компании «Исследование керна» № П1-01.03 Р-0136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:rsidR="00AA298E" w:rsidRPr="00AA298E" w:rsidRDefault="00AA298E" w:rsidP="00110A7B">
      <w:pPr>
        <w:pStyle w:val="af3"/>
        <w:widowControl w:val="0"/>
        <w:tabs>
          <w:tab w:val="left" w:pos="42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ab/>
        <w:t>Заказчик вправе в любое время проверять и контролировать ход и качество работ выполняемых Исполнителем, сроки выполнения работ, качество материалов и оборудования, квалификацию специалистов, правильность использования материалов и/или оборудования Заказчика и т.п.</w:t>
      </w:r>
      <w:r w:rsidR="00D62B30">
        <w:rPr>
          <w:rFonts w:ascii="Times New Roman" w:hAnsi="Times New Roman" w:cs="Times New Roman"/>
          <w:sz w:val="24"/>
        </w:rPr>
        <w:t>,</w:t>
      </w:r>
      <w:r w:rsidRPr="00AA298E">
        <w:rPr>
          <w:rFonts w:ascii="Times New Roman" w:hAnsi="Times New Roman" w:cs="Times New Roman"/>
          <w:sz w:val="24"/>
        </w:rPr>
        <w:t xml:space="preserve"> при этом не обнаружение в процессе проверки отступлений от условий Договора или иных недостатков не освобождает Исполнителя от каких-либо обязательств по Договору и не лишают Заказчика права в дальнейшем предъявить требования в отношении сроков, объемов и качества выполняемых работ. В случае обнаружения Заказчиком отступлений от условий Договора, которые могут ухудшить качество работ или иные недостатки, Заказчик обязан заявить о выявленных недостатках Исполнителю не позднее </w:t>
      </w:r>
      <w:r w:rsidR="00D62B30">
        <w:rPr>
          <w:rFonts w:ascii="Times New Roman" w:hAnsi="Times New Roman" w:cs="Times New Roman"/>
          <w:b/>
          <w:sz w:val="24"/>
        </w:rPr>
        <w:t>5</w:t>
      </w:r>
      <w:r w:rsidRPr="00AA298E">
        <w:rPr>
          <w:rFonts w:ascii="Times New Roman" w:hAnsi="Times New Roman" w:cs="Times New Roman"/>
          <w:b/>
          <w:sz w:val="24"/>
        </w:rPr>
        <w:t xml:space="preserve"> рабочих дней</w:t>
      </w:r>
      <w:r w:rsidRPr="00AA298E">
        <w:rPr>
          <w:rFonts w:ascii="Times New Roman" w:hAnsi="Times New Roman" w:cs="Times New Roman"/>
          <w:sz w:val="24"/>
        </w:rPr>
        <w:t xml:space="preserve"> с момента выявления.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sz w:val="24"/>
        </w:rPr>
        <w:t>Исполнитель несет ответственность за качество реагентов и материалов, а также за работоспособность оборудования, используемого для выполнения работ по поручению Заказчика.</w:t>
      </w:r>
    </w:p>
    <w:p w:rsidR="00AA298E" w:rsidRPr="00AA298E" w:rsidRDefault="00AA298E" w:rsidP="00AA298E">
      <w:pPr>
        <w:pStyle w:val="af3"/>
        <w:spacing w:after="0" w:line="240" w:lineRule="auto"/>
        <w:ind w:left="0" w:right="-2" w:firstLine="480"/>
        <w:jc w:val="both"/>
        <w:rPr>
          <w:rFonts w:ascii="Times New Roman" w:hAnsi="Times New Roman" w:cs="Times New Roman"/>
          <w:sz w:val="24"/>
        </w:rPr>
      </w:pPr>
      <w:r w:rsidRPr="00AA298E">
        <w:rPr>
          <w:rFonts w:ascii="Times New Roman" w:hAnsi="Times New Roman" w:cs="Times New Roman"/>
          <w:bCs/>
          <w:sz w:val="24"/>
        </w:rPr>
        <w:t>Исполнитель</w:t>
      </w:r>
      <w:r w:rsidRPr="00AA298E">
        <w:rPr>
          <w:rFonts w:ascii="Times New Roman" w:hAnsi="Times New Roman" w:cs="Times New Roman"/>
          <w:sz w:val="24"/>
        </w:rPr>
        <w:t xml:space="preserve"> несет ответственность, в части сервиса по отбору изолированного керна, за своевременное и качественное выполнение программы Работ, предварительно согласованной с  Заказчиком</w:t>
      </w:r>
      <w:r>
        <w:rPr>
          <w:rFonts w:ascii="Times New Roman" w:hAnsi="Times New Roman" w:cs="Times New Roman"/>
          <w:sz w:val="24"/>
        </w:rPr>
        <w:t>.</w:t>
      </w:r>
    </w:p>
    <w:p w:rsidR="00AB594A" w:rsidRPr="00AA298E" w:rsidRDefault="00AB594A" w:rsidP="008E5AA1">
      <w:pPr>
        <w:pStyle w:val="1"/>
      </w:pPr>
      <w:bookmarkStart w:id="18" w:name="_Toc183509767"/>
      <w:r w:rsidRPr="00AA298E">
        <w:t>1</w:t>
      </w:r>
      <w:r w:rsidR="00DD7BFE">
        <w:t>3</w:t>
      </w:r>
      <w:r w:rsidRPr="00AA298E">
        <w:t xml:space="preserve">. </w:t>
      </w:r>
      <w:r w:rsidR="00AA298E" w:rsidRPr="00AA298E">
        <w:t>Требования к составу «Программы работ по отбору керна».</w:t>
      </w:r>
      <w:bookmarkEnd w:id="18"/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Технические требования к оказанию услуг по бурению с отбором керна должны быть разработаны применительно к конкретным геолого-техническим условиям скважины в интервалах отбора керна, оформлены в  виде «</w:t>
      </w:r>
      <w:r w:rsidRPr="00F6546A">
        <w:rPr>
          <w:rFonts w:ascii="Times New Roman" w:hAnsi="Times New Roman" w:cs="Times New Roman"/>
          <w:sz w:val="24"/>
        </w:rPr>
        <w:t>Программы по отбору керна по изолированной технологии» (далее - Программа) и предоставляться за 30 дней до</w:t>
      </w:r>
      <w:r w:rsidRPr="00AB594A">
        <w:rPr>
          <w:rFonts w:ascii="Times New Roman" w:hAnsi="Times New Roman" w:cs="Times New Roman"/>
          <w:sz w:val="24"/>
        </w:rPr>
        <w:t xml:space="preserve"> начала оказания услуг.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 xml:space="preserve">Для разработки Программы Заказчик предоставляет по запросу </w:t>
      </w:r>
      <w:r w:rsidR="00692466">
        <w:rPr>
          <w:rFonts w:ascii="Times New Roman" w:hAnsi="Times New Roman" w:cs="Times New Roman"/>
          <w:sz w:val="24"/>
        </w:rPr>
        <w:t>Исполнителя</w:t>
      </w:r>
      <w:r w:rsidRPr="00AB594A">
        <w:rPr>
          <w:rFonts w:ascii="Times New Roman" w:hAnsi="Times New Roman" w:cs="Times New Roman"/>
          <w:sz w:val="24"/>
        </w:rPr>
        <w:t xml:space="preserve"> необходимую технико-технологическую и геолого-геофизическую информацию,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данные о проектных характеристиках пластов в интервалах отбора керна – пористо</w:t>
      </w:r>
      <w:r w:rsidR="00823AFF">
        <w:rPr>
          <w:rFonts w:ascii="Times New Roman" w:hAnsi="Times New Roman" w:cs="Times New Roman"/>
          <w:sz w:val="24"/>
        </w:rPr>
        <w:t>сть</w:t>
      </w:r>
      <w:r w:rsidRPr="00AB594A">
        <w:rPr>
          <w:rFonts w:ascii="Times New Roman" w:hAnsi="Times New Roman" w:cs="Times New Roman"/>
          <w:sz w:val="24"/>
        </w:rPr>
        <w:t xml:space="preserve">, проницаемость, характер </w:t>
      </w:r>
      <w:proofErr w:type="spellStart"/>
      <w:r w:rsidRPr="00AB594A">
        <w:rPr>
          <w:rFonts w:ascii="Times New Roman" w:hAnsi="Times New Roman" w:cs="Times New Roman"/>
          <w:sz w:val="24"/>
        </w:rPr>
        <w:t>флюидонасыщения</w:t>
      </w:r>
      <w:proofErr w:type="spellEnd"/>
      <w:r w:rsidRPr="00AB594A">
        <w:rPr>
          <w:rFonts w:ascii="Times New Roman" w:hAnsi="Times New Roman" w:cs="Times New Roman"/>
          <w:sz w:val="24"/>
        </w:rPr>
        <w:t>, пластовые давления и температуры</w:t>
      </w:r>
      <w:r w:rsidR="00D62B30">
        <w:rPr>
          <w:rFonts w:ascii="Times New Roman" w:hAnsi="Times New Roman" w:cs="Times New Roman"/>
          <w:sz w:val="24"/>
        </w:rPr>
        <w:t>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геолого-технический наряд и при необходимости, данные из ПСД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фактические данные о типе буровой установки, ее оснащенности оборудованием, данные о применяемых: УБТ, буровом инструменте, вертлюге, ведущей буровой трубе и пр.</w:t>
      </w:r>
    </w:p>
    <w:p w:rsidR="00AB594A" w:rsidRPr="00AB594A" w:rsidRDefault="00AB594A" w:rsidP="00AB594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В Программе на основе собранной информации, требований к выполнению комплекса работ и поставленных геологических задач должны быть изложены: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подготовительных работ на базе (комплектование и транспортировка на скважину необходимого оборудова</w:t>
      </w:r>
      <w:r w:rsidR="00C7378D">
        <w:rPr>
          <w:rFonts w:ascii="Times New Roman" w:hAnsi="Times New Roman" w:cs="Times New Roman"/>
          <w:sz w:val="24"/>
        </w:rPr>
        <w:t>ния и материалов);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требования к подготовке наземного оборудования и компоновки бурильного инструмента</w:t>
      </w:r>
      <w:r w:rsidR="00FA0051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указани</w:t>
      </w:r>
      <w:r w:rsidR="00C7378D">
        <w:rPr>
          <w:rFonts w:ascii="Times New Roman" w:hAnsi="Times New Roman" w:cs="Times New Roman"/>
          <w:sz w:val="24"/>
        </w:rPr>
        <w:t>я мер безопасности;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перечень, объем, порядок выполнения и требования к выполнению научно-технического обеспечения, техническому и технологическому контролю над выполнением отдельных операций процесса бурения с отбором керна по изолированной технологии, в том числе: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>по режимам  бурения с отбором керна (</w:t>
      </w:r>
      <w:r w:rsidR="0053562D" w:rsidRPr="00184CE1">
        <w:rPr>
          <w:rFonts w:ascii="Times New Roman" w:hAnsi="Times New Roman" w:cs="Times New Roman"/>
          <w:sz w:val="24"/>
        </w:rPr>
        <w:t>механическая скорость,</w:t>
      </w:r>
      <w:r w:rsidR="0053562D">
        <w:rPr>
          <w:rFonts w:ascii="Times New Roman" w:hAnsi="Times New Roman" w:cs="Times New Roman"/>
          <w:sz w:val="24"/>
        </w:rPr>
        <w:t xml:space="preserve"> </w:t>
      </w:r>
      <w:r w:rsidRPr="00AB594A">
        <w:rPr>
          <w:rFonts w:ascii="Times New Roman" w:hAnsi="Times New Roman" w:cs="Times New Roman"/>
          <w:sz w:val="24"/>
        </w:rPr>
        <w:t>частота вращения, осевая нагрузка на долото, расход промывочной жидкости</w:t>
      </w:r>
      <w:r w:rsidR="008B44B5">
        <w:rPr>
          <w:rFonts w:ascii="Times New Roman" w:hAnsi="Times New Roman" w:cs="Times New Roman"/>
          <w:sz w:val="24"/>
        </w:rPr>
        <w:t>, момент на роторе</w:t>
      </w:r>
      <w:r w:rsidRPr="00AB594A">
        <w:rPr>
          <w:rFonts w:ascii="Times New Roman" w:hAnsi="Times New Roman" w:cs="Times New Roman"/>
          <w:sz w:val="24"/>
        </w:rPr>
        <w:t>)</w:t>
      </w:r>
      <w:r w:rsidR="008B44B5">
        <w:rPr>
          <w:rFonts w:ascii="Times New Roman" w:hAnsi="Times New Roman" w:cs="Times New Roman"/>
          <w:sz w:val="24"/>
        </w:rPr>
        <w:t xml:space="preserve"> – данные параметры должны быть подкреплены расчетами </w:t>
      </w:r>
      <w:r w:rsidR="00D30775">
        <w:rPr>
          <w:rFonts w:ascii="Times New Roman" w:hAnsi="Times New Roman" w:cs="Times New Roman"/>
          <w:sz w:val="24"/>
        </w:rPr>
        <w:t>(в том числе представленные в графическом виде)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P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t xml:space="preserve">по скорости СПО </w:t>
      </w:r>
      <w:proofErr w:type="spellStart"/>
      <w:r w:rsidRPr="00AB594A">
        <w:rPr>
          <w:rFonts w:ascii="Times New Roman" w:hAnsi="Times New Roman" w:cs="Times New Roman"/>
          <w:sz w:val="24"/>
        </w:rPr>
        <w:t>керноотборочного</w:t>
      </w:r>
      <w:proofErr w:type="spellEnd"/>
      <w:r w:rsidRPr="00AB594A">
        <w:rPr>
          <w:rFonts w:ascii="Times New Roman" w:hAnsi="Times New Roman" w:cs="Times New Roman"/>
          <w:sz w:val="24"/>
        </w:rPr>
        <w:t xml:space="preserve"> снаряда</w:t>
      </w:r>
      <w:r w:rsidR="00C7378D">
        <w:rPr>
          <w:rFonts w:ascii="Times New Roman" w:hAnsi="Times New Roman" w:cs="Times New Roman"/>
          <w:sz w:val="24"/>
        </w:rPr>
        <w:t>;</w:t>
      </w:r>
    </w:p>
    <w:p w:rsidR="00AB594A" w:rsidRDefault="00AB594A" w:rsidP="0068039D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AB594A">
        <w:rPr>
          <w:rFonts w:ascii="Times New Roman" w:hAnsi="Times New Roman" w:cs="Times New Roman"/>
          <w:sz w:val="24"/>
        </w:rPr>
        <w:lastRenderedPageBreak/>
        <w:t>по извлечению керна, его распил</w:t>
      </w:r>
      <w:r w:rsidR="00C7378D">
        <w:rPr>
          <w:rFonts w:ascii="Times New Roman" w:hAnsi="Times New Roman" w:cs="Times New Roman"/>
          <w:sz w:val="24"/>
        </w:rPr>
        <w:t>овки и укладки в керновые ящики;</w:t>
      </w:r>
      <w:r w:rsidRPr="00AB594A">
        <w:rPr>
          <w:rFonts w:ascii="Times New Roman" w:hAnsi="Times New Roman" w:cs="Times New Roman"/>
          <w:sz w:val="24"/>
        </w:rPr>
        <w:t xml:space="preserve"> </w:t>
      </w:r>
    </w:p>
    <w:p w:rsidR="00C7378D" w:rsidRPr="00D30775" w:rsidRDefault="00C7378D" w:rsidP="00D30775">
      <w:pPr>
        <w:pStyle w:val="aa"/>
        <w:numPr>
          <w:ilvl w:val="0"/>
          <w:numId w:val="16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э</w:t>
      </w:r>
      <w:r w:rsidR="00F074C9">
        <w:rPr>
          <w:rFonts w:ascii="Times New Roman" w:hAnsi="Times New Roman" w:cs="Times New Roman"/>
          <w:sz w:val="24"/>
        </w:rPr>
        <w:t>скизы спускаемых КНБК</w:t>
      </w:r>
      <w:r w:rsidR="00D30775">
        <w:rPr>
          <w:rFonts w:ascii="Times New Roman" w:hAnsi="Times New Roman" w:cs="Times New Roman"/>
          <w:sz w:val="24"/>
        </w:rPr>
        <w:t>.</w:t>
      </w:r>
    </w:p>
    <w:p w:rsidR="00D8073C" w:rsidRPr="00442B7E" w:rsidRDefault="00442B7E" w:rsidP="008E5AA1">
      <w:pPr>
        <w:pStyle w:val="1"/>
      </w:pPr>
      <w:bookmarkStart w:id="19" w:name="_Toc183509768"/>
      <w:r w:rsidRPr="00442B7E">
        <w:t>1</w:t>
      </w:r>
      <w:r w:rsidR="00DD7BFE">
        <w:t>4</w:t>
      </w:r>
      <w:r w:rsidRPr="00442B7E">
        <w:t>.</w:t>
      </w:r>
      <w:r w:rsidR="00AA298E" w:rsidRPr="00442B7E">
        <w:t xml:space="preserve"> </w:t>
      </w:r>
      <w:r w:rsidRPr="00442B7E">
        <w:t>Требования к полученным итоговым результатам работ/услуг</w:t>
      </w:r>
      <w:bookmarkEnd w:id="19"/>
    </w:p>
    <w:p w:rsidR="00442B7E" w:rsidRPr="00442B7E" w:rsidRDefault="00442B7E" w:rsidP="00442B7E">
      <w:pPr>
        <w:spacing w:line="240" w:lineRule="auto"/>
        <w:ind w:firstLine="360"/>
        <w:jc w:val="both"/>
        <w:rPr>
          <w:rFonts w:ascii="Times New Roman" w:hAnsi="Times New Roman" w:cs="Times New Roman"/>
          <w:sz w:val="24"/>
        </w:rPr>
      </w:pPr>
      <w:r w:rsidRPr="00442B7E">
        <w:rPr>
          <w:rFonts w:ascii="Times New Roman" w:hAnsi="Times New Roman" w:cs="Times New Roman"/>
          <w:sz w:val="24"/>
        </w:rPr>
        <w:t xml:space="preserve">Исполнитель выполняет все свои обязательства с той должной мерой заботы, осмотрительности и компетентности, каких следует ожидать от пользующегося хорошей репутацией Исполнителя, имеющего опыт выполнения работ, предусмотренных в настоящем техническом задании и в Типовой форме Договора прилагаемой в составе пакета закупочной документации. Конечный результат работ – поднятый на поверхность изолированный керн (с выносом не менее 95%) распиленный на секции по 1 метру, отобранный в </w:t>
      </w:r>
      <w:r w:rsidRPr="00442B7E">
        <w:rPr>
          <w:rFonts w:ascii="Times New Roman" w:hAnsi="Times New Roman" w:cs="Times New Roman"/>
          <w:b/>
          <w:sz w:val="24"/>
          <w:u w:val="single"/>
        </w:rPr>
        <w:t xml:space="preserve">стеклопластиковые </w:t>
      </w:r>
      <w:proofErr w:type="spellStart"/>
      <w:r w:rsidRPr="00442B7E">
        <w:rPr>
          <w:rFonts w:ascii="Times New Roman" w:hAnsi="Times New Roman" w:cs="Times New Roman"/>
          <w:b/>
          <w:sz w:val="24"/>
          <w:u w:val="single"/>
        </w:rPr>
        <w:t>керноприемники</w:t>
      </w:r>
      <w:proofErr w:type="spellEnd"/>
      <w:r w:rsidRPr="00442B7E">
        <w:rPr>
          <w:rFonts w:ascii="Times New Roman" w:hAnsi="Times New Roman" w:cs="Times New Roman"/>
          <w:sz w:val="24"/>
        </w:rPr>
        <w:t xml:space="preserve"> с установленными заглушками на торцах</w:t>
      </w:r>
      <w:r w:rsidR="007A24A6">
        <w:rPr>
          <w:rFonts w:ascii="Times New Roman" w:hAnsi="Times New Roman" w:cs="Times New Roman"/>
          <w:sz w:val="24"/>
        </w:rPr>
        <w:t xml:space="preserve">, нанесенной по вдоль двойной маркировочной линией красного и черного цвета </w:t>
      </w:r>
      <w:r w:rsidRPr="00442B7E">
        <w:rPr>
          <w:rFonts w:ascii="Times New Roman" w:hAnsi="Times New Roman" w:cs="Times New Roman"/>
          <w:sz w:val="24"/>
        </w:rPr>
        <w:t xml:space="preserve">и упакованный в специально приготовленные керновые ящики. </w:t>
      </w:r>
      <w:r w:rsidR="00D0424B" w:rsidRPr="00442B7E">
        <w:rPr>
          <w:rFonts w:ascii="Times New Roman" w:hAnsi="Times New Roman" w:cs="Times New Roman"/>
          <w:sz w:val="24"/>
        </w:rPr>
        <w:t>Секции керна,</w:t>
      </w:r>
      <w:r w:rsidRPr="00442B7E">
        <w:rPr>
          <w:rFonts w:ascii="Times New Roman" w:hAnsi="Times New Roman" w:cs="Times New Roman"/>
          <w:sz w:val="24"/>
        </w:rPr>
        <w:t xml:space="preserve"> уложенные </w:t>
      </w:r>
      <w:r w:rsidR="00D0424B" w:rsidRPr="00442B7E">
        <w:rPr>
          <w:rFonts w:ascii="Times New Roman" w:hAnsi="Times New Roman" w:cs="Times New Roman"/>
          <w:sz w:val="24"/>
        </w:rPr>
        <w:t>в ящики,</w:t>
      </w:r>
      <w:r w:rsidRPr="00442B7E">
        <w:rPr>
          <w:rFonts w:ascii="Times New Roman" w:hAnsi="Times New Roman" w:cs="Times New Roman"/>
          <w:sz w:val="24"/>
        </w:rPr>
        <w:t xml:space="preserve"> должны быть зафиксированы в нем (в ящике) при </w:t>
      </w:r>
      <w:r w:rsidRPr="00184CE1">
        <w:rPr>
          <w:rFonts w:ascii="Times New Roman" w:hAnsi="Times New Roman" w:cs="Times New Roman"/>
          <w:sz w:val="24"/>
        </w:rPr>
        <w:t>помощи монтажной пены.</w:t>
      </w:r>
      <w:r w:rsidR="00110A7B" w:rsidRPr="00110A7B">
        <w:t xml:space="preserve"> </w:t>
      </w:r>
      <w:r w:rsidR="00110A7B" w:rsidRPr="00110A7B">
        <w:rPr>
          <w:rFonts w:ascii="Times New Roman" w:hAnsi="Times New Roman" w:cs="Times New Roman"/>
          <w:sz w:val="24"/>
        </w:rPr>
        <w:t xml:space="preserve">Применение вспененного полистирола или поролона в качестве уплотнителя и </w:t>
      </w:r>
      <w:proofErr w:type="spellStart"/>
      <w:r w:rsidR="00110A7B" w:rsidRPr="00110A7B">
        <w:rPr>
          <w:rFonts w:ascii="Times New Roman" w:hAnsi="Times New Roman" w:cs="Times New Roman"/>
          <w:sz w:val="24"/>
        </w:rPr>
        <w:t>виброгасящей</w:t>
      </w:r>
      <w:proofErr w:type="spellEnd"/>
      <w:r w:rsidR="00110A7B" w:rsidRPr="00110A7B">
        <w:rPr>
          <w:rFonts w:ascii="Times New Roman" w:hAnsi="Times New Roman" w:cs="Times New Roman"/>
          <w:sz w:val="24"/>
        </w:rPr>
        <w:t xml:space="preserve"> прокладки.</w:t>
      </w:r>
    </w:p>
    <w:p w:rsidR="00D8073C" w:rsidRPr="00D718E9" w:rsidRDefault="00D718E9" w:rsidP="008E5AA1">
      <w:pPr>
        <w:pStyle w:val="1"/>
      </w:pPr>
      <w:bookmarkStart w:id="20" w:name="_Toc183509769"/>
      <w:r w:rsidRPr="00D718E9">
        <w:t>1</w:t>
      </w:r>
      <w:r w:rsidR="00DD7BFE"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20"/>
      <w:proofErr w:type="spellEnd"/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Pr="00D718E9">
        <w:rPr>
          <w:rFonts w:ascii="Times New Roman" w:hAnsi="Times New Roman" w:cs="Times New Roman"/>
          <w:sz w:val="24"/>
        </w:rPr>
        <w:t xml:space="preserve">Исполнитель не вправе привлекать для выполнения работ по отбору керна третьих лиц (далее -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>). Работы по отбору керна и инженерному сопровождению должны выполняться лично</w:t>
      </w:r>
      <w:r w:rsidR="00FA0051">
        <w:rPr>
          <w:rFonts w:ascii="Times New Roman" w:hAnsi="Times New Roman" w:cs="Times New Roman"/>
          <w:sz w:val="24"/>
        </w:rPr>
        <w:t>.</w:t>
      </w:r>
    </w:p>
    <w:p w:rsidR="00D718E9" w:rsidRPr="00D718E9" w:rsidRDefault="00D718E9" w:rsidP="00D718E9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</w:rPr>
      </w:pPr>
      <w:r w:rsidRPr="00D718E9">
        <w:rPr>
          <w:rFonts w:ascii="Times New Roman" w:hAnsi="Times New Roman" w:cs="Times New Roman"/>
          <w:sz w:val="24"/>
        </w:rPr>
        <w:tab/>
        <w:t xml:space="preserve">К выполнению отдельных видов работ (доставка материалов, оборудования, персонала) Исполнитель имеет право привлекать </w:t>
      </w:r>
      <w:proofErr w:type="spellStart"/>
      <w:r w:rsidRPr="00D718E9">
        <w:rPr>
          <w:rFonts w:ascii="Times New Roman" w:hAnsi="Times New Roman" w:cs="Times New Roman"/>
          <w:sz w:val="24"/>
        </w:rPr>
        <w:t>субисполнителей</w:t>
      </w:r>
      <w:proofErr w:type="spellEnd"/>
      <w:r w:rsidRPr="00D718E9">
        <w:rPr>
          <w:rFonts w:ascii="Times New Roman" w:hAnsi="Times New Roman" w:cs="Times New Roman"/>
          <w:sz w:val="24"/>
        </w:rPr>
        <w:t xml:space="preserve">, согласованных с Заказчиком. </w:t>
      </w:r>
    </w:p>
    <w:p w:rsidR="002C4690" w:rsidRDefault="00D718E9" w:rsidP="008E5AA1">
      <w:pPr>
        <w:pStyle w:val="1"/>
      </w:pPr>
      <w:bookmarkStart w:id="21" w:name="_Toc183509770"/>
      <w:r w:rsidRPr="00D718E9">
        <w:t>1</w:t>
      </w:r>
      <w:r w:rsidR="00DD7BFE">
        <w:t>6</w:t>
      </w:r>
      <w:r w:rsidRPr="00D718E9">
        <w:t>. Требования к гарантии на выполненные работы</w:t>
      </w:r>
      <w:bookmarkEnd w:id="21"/>
    </w:p>
    <w:p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нефтепромыслов и методами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</w:t>
      </w:r>
      <w:r w:rsidR="00FA0051">
        <w:rPr>
          <w:rFonts w:ascii="Times New Roman" w:hAnsi="Times New Roman" w:cs="Times New Roman"/>
          <w:color w:val="000000"/>
          <w:sz w:val="24"/>
        </w:rPr>
        <w:t>е</w:t>
      </w:r>
      <w:r w:rsidRPr="00D718E9">
        <w:rPr>
          <w:rFonts w:ascii="Times New Roman" w:hAnsi="Times New Roman" w:cs="Times New Roman"/>
          <w:color w:val="000000"/>
          <w:sz w:val="24"/>
        </w:rPr>
        <w:t>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любое оборудование, и/или запасные части, </w:t>
      </w:r>
      <w:r w:rsidR="00FA0051">
        <w:rPr>
          <w:rFonts w:ascii="Times New Roman" w:hAnsi="Times New Roman" w:cs="Times New Roman"/>
          <w:color w:val="000000"/>
          <w:sz w:val="24"/>
        </w:rPr>
        <w:t>буд</w:t>
      </w:r>
      <w:r w:rsidR="00275C57">
        <w:rPr>
          <w:rFonts w:ascii="Times New Roman" w:hAnsi="Times New Roman" w:cs="Times New Roman"/>
          <w:color w:val="000000"/>
          <w:sz w:val="24"/>
        </w:rPr>
        <w:t>у</w:t>
      </w:r>
      <w:r w:rsidR="00FA0051">
        <w:rPr>
          <w:rFonts w:ascii="Times New Roman" w:hAnsi="Times New Roman" w:cs="Times New Roman"/>
          <w:color w:val="000000"/>
          <w:sz w:val="24"/>
        </w:rPr>
        <w:t>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надлежащего качества и соответствовать своему назначению. В любом случае оборудование и материалы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характеристикам;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расходные материалы и/или продукты, которые использует Исполнитель </w:t>
      </w:r>
      <w:r w:rsidR="00FA0051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соответствовать признанным производственным стандартам или категории стандарта и качеству продуктов в данном регионе. В любом случае расходные материалы </w:t>
      </w:r>
      <w:r w:rsidR="00275C57">
        <w:rPr>
          <w:rFonts w:ascii="Times New Roman" w:hAnsi="Times New Roman" w:cs="Times New Roman"/>
          <w:color w:val="000000"/>
          <w:sz w:val="24"/>
        </w:rPr>
        <w:t>будут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пригодны для эксплуатации с использованием всех их возможностей согласно техническим/паспортным характеристикам.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обеспечит механическую скорость проходки (</w:t>
      </w:r>
      <w:r w:rsidRPr="000141A9">
        <w:rPr>
          <w:rFonts w:ascii="Times New Roman" w:hAnsi="Times New Roman" w:cs="Times New Roman"/>
          <w:color w:val="000000"/>
          <w:sz w:val="24"/>
        </w:rPr>
        <w:t xml:space="preserve">не менее </w:t>
      </w:r>
      <w:r w:rsidR="000141A9" w:rsidRPr="000141A9">
        <w:rPr>
          <w:rFonts w:ascii="Times New Roman" w:hAnsi="Times New Roman" w:cs="Times New Roman"/>
          <w:color w:val="000000"/>
          <w:sz w:val="24"/>
        </w:rPr>
        <w:t>3,</w:t>
      </w:r>
      <w:r w:rsidR="00B72FB8">
        <w:rPr>
          <w:rFonts w:ascii="Times New Roman" w:hAnsi="Times New Roman" w:cs="Times New Roman"/>
          <w:color w:val="000000"/>
          <w:sz w:val="24"/>
        </w:rPr>
        <w:t>3</w:t>
      </w:r>
      <w:r w:rsidRPr="000141A9">
        <w:rPr>
          <w:rFonts w:ascii="Times New Roman" w:hAnsi="Times New Roman" w:cs="Times New Roman"/>
          <w:color w:val="000000"/>
          <w:sz w:val="24"/>
        </w:rPr>
        <w:t xml:space="preserve"> м/час)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при бурении с отбором </w:t>
      </w:r>
      <w:r w:rsidRPr="00D718E9">
        <w:rPr>
          <w:rFonts w:ascii="Times New Roman" w:hAnsi="Times New Roman" w:cs="Times New Roman"/>
          <w:color w:val="000000"/>
          <w:sz w:val="24"/>
        </w:rPr>
        <w:lastRenderedPageBreak/>
        <w:t>керна в соответствии с требованиями технического задания</w:t>
      </w:r>
    </w:p>
    <w:p w:rsidR="00D718E9" w:rsidRPr="00D718E9" w:rsidRDefault="00D718E9" w:rsidP="0068039D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</w:t>
      </w:r>
      <w:r w:rsidR="00275C57">
        <w:rPr>
          <w:rFonts w:ascii="Times New Roman" w:hAnsi="Times New Roman" w:cs="Times New Roman"/>
          <w:color w:val="000000"/>
          <w:sz w:val="24"/>
        </w:rPr>
        <w:t>по</w:t>
      </w:r>
      <w:r w:rsidRPr="00D718E9">
        <w:rPr>
          <w:rFonts w:ascii="Times New Roman" w:hAnsi="Times New Roman" w:cs="Times New Roman"/>
          <w:color w:val="000000"/>
          <w:sz w:val="24"/>
        </w:rPr>
        <w:t>нес</w:t>
      </w:r>
      <w:r w:rsidR="00275C57">
        <w:rPr>
          <w:rFonts w:ascii="Times New Roman" w:hAnsi="Times New Roman" w:cs="Times New Roman"/>
          <w:color w:val="000000"/>
          <w:sz w:val="24"/>
        </w:rPr>
        <w:t>ет</w:t>
      </w:r>
      <w:r w:rsidRPr="00D718E9">
        <w:rPr>
          <w:rFonts w:ascii="Times New Roman" w:hAnsi="Times New Roman" w:cs="Times New Roman"/>
          <w:color w:val="000000"/>
          <w:sz w:val="24"/>
        </w:rPr>
        <w:t xml:space="preserve"> риски потери скважины в период выполнения работ по бурению с отбором керна.</w:t>
      </w:r>
    </w:p>
    <w:p w:rsidR="00D718E9" w:rsidRPr="00D718E9" w:rsidRDefault="00D718E9" w:rsidP="008E5AA1">
      <w:pPr>
        <w:pStyle w:val="1"/>
      </w:pPr>
      <w:bookmarkStart w:id="22" w:name="_Toc183509771"/>
      <w:r w:rsidRPr="00D718E9">
        <w:t>1</w:t>
      </w:r>
      <w:r w:rsidR="00DD7BFE">
        <w:t>7</w:t>
      </w:r>
      <w:r w:rsidRPr="00D718E9">
        <w:t>. Требования к отчету о</w:t>
      </w:r>
      <w:r w:rsidR="000E0875">
        <w:t xml:space="preserve"> ходе выполнения</w:t>
      </w:r>
      <w:r w:rsidRPr="00D718E9">
        <w:t xml:space="preserve"> оказанных услугах</w:t>
      </w:r>
      <w:bookmarkEnd w:id="22"/>
    </w:p>
    <w:p w:rsidR="00D718E9" w:rsidRPr="00D718E9" w:rsidRDefault="00D718E9" w:rsidP="00D718E9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тчеты о проделанной работе по отбору изолированного керна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 </w:t>
      </w:r>
    </w:p>
    <w:p w:rsidR="00D718E9" w:rsidRPr="0068039D" w:rsidRDefault="00D718E9" w:rsidP="0068039D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позднее 15 дней после окончания отбора керна, предложения по улучшению качества выноса керна, а также свод актов по всем рейсам отбора керна</w:t>
      </w:r>
      <w:r w:rsidR="00275C5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00A90" w:rsidRDefault="00D00A90" w:rsidP="008E5AA1">
      <w:pPr>
        <w:pStyle w:val="1"/>
      </w:pPr>
      <w:bookmarkStart w:id="23" w:name="_Toc183509772"/>
      <w:r w:rsidRPr="00D00A90">
        <w:t>1</w:t>
      </w:r>
      <w:r w:rsidR="00DD7BFE">
        <w:t>8</w:t>
      </w:r>
      <w:r w:rsidRPr="00D00A90">
        <w:t>. Требования к проживанию и доставке работников Подрядной организации</w:t>
      </w:r>
      <w:bookmarkEnd w:id="23"/>
    </w:p>
    <w:p w:rsidR="00D00A90" w:rsidRPr="00D00A90" w:rsidRDefault="00D00A90" w:rsidP="00D00A90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692466">
        <w:rPr>
          <w:rFonts w:ascii="Times New Roman" w:hAnsi="Times New Roman" w:cs="Times New Roman"/>
          <w:bCs/>
          <w:sz w:val="24"/>
          <w:szCs w:val="24"/>
        </w:rPr>
        <w:t>Заказчик</w:t>
      </w:r>
      <w:r w:rsidR="005779A4" w:rsidRPr="00692466">
        <w:rPr>
          <w:rFonts w:ascii="Times New Roman" w:hAnsi="Times New Roman" w:cs="Times New Roman"/>
          <w:bCs/>
          <w:sz w:val="24"/>
          <w:szCs w:val="24"/>
        </w:rPr>
        <w:t xml:space="preserve"> по возможности</w:t>
      </w:r>
      <w:r w:rsidRPr="0069246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F76243" w:rsidRPr="00692466">
        <w:rPr>
          <w:rFonts w:ascii="Times New Roman" w:hAnsi="Times New Roman" w:cs="Times New Roman"/>
          <w:bCs/>
          <w:sz w:val="24"/>
          <w:szCs w:val="24"/>
        </w:rPr>
        <w:t>обеспечивает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персонал Исполнителя </w:t>
      </w:r>
      <w:r w:rsidR="00F76243">
        <w:rPr>
          <w:rFonts w:ascii="Times New Roman" w:hAnsi="Times New Roman" w:cs="Times New Roman"/>
          <w:bCs/>
          <w:sz w:val="24"/>
          <w:szCs w:val="24"/>
        </w:rPr>
        <w:t xml:space="preserve">койко-местом и 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социально-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>бытовы</w:t>
      </w:r>
      <w:r w:rsidR="00F76243" w:rsidRPr="00F76243">
        <w:rPr>
          <w:rFonts w:ascii="Times New Roman" w:hAnsi="Times New Roman" w:cs="Times New Roman"/>
          <w:bCs/>
          <w:sz w:val="24"/>
          <w:szCs w:val="24"/>
        </w:rPr>
        <w:t>ми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услугами</w:t>
      </w:r>
      <w:r w:rsidRPr="00F76243">
        <w:rPr>
          <w:rFonts w:ascii="Times New Roman" w:hAnsi="Times New Roman" w:cs="Times New Roman"/>
          <w:bCs/>
          <w:sz w:val="24"/>
          <w:szCs w:val="24"/>
        </w:rPr>
        <w:t xml:space="preserve"> в вахтовом поселке на объектах производства работ за счет </w:t>
      </w:r>
      <w:r w:rsidR="0053562D" w:rsidRPr="00F76243">
        <w:rPr>
          <w:rFonts w:ascii="Times New Roman" w:hAnsi="Times New Roman" w:cs="Times New Roman"/>
          <w:bCs/>
          <w:sz w:val="24"/>
          <w:szCs w:val="24"/>
        </w:rPr>
        <w:t>Исполнителя</w:t>
      </w:r>
      <w:r w:rsidR="00E810C2" w:rsidRPr="00F76243">
        <w:rPr>
          <w:rFonts w:ascii="Times New Roman" w:hAnsi="Times New Roman" w:cs="Times New Roman"/>
          <w:bCs/>
          <w:sz w:val="24"/>
          <w:szCs w:val="24"/>
        </w:rPr>
        <w:t xml:space="preserve"> по отдельно заключенным договорам</w:t>
      </w:r>
      <w:r w:rsidRPr="00F76243">
        <w:rPr>
          <w:rFonts w:ascii="Times New Roman" w:hAnsi="Times New Roman" w:cs="Times New Roman"/>
          <w:bCs/>
          <w:sz w:val="24"/>
          <w:szCs w:val="24"/>
        </w:rPr>
        <w:t>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объекта работ организуется и оплачивается Исполнителем.</w:t>
      </w:r>
    </w:p>
    <w:p w:rsidR="00D00A90" w:rsidRPr="00D00A90" w:rsidRDefault="00D00A90" w:rsidP="00D00A90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заключенного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Исполнителя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:rsidR="00CC48AE" w:rsidRDefault="00CC48AE" w:rsidP="00CC48AE">
      <w:pPr>
        <w:pStyle w:val="1"/>
        <w:spacing w:before="0" w:after="0"/>
        <w:ind w:firstLine="426"/>
        <w:rPr>
          <w:b w:val="0"/>
          <w:bCs w:val="0"/>
          <w:sz w:val="24"/>
          <w:szCs w:val="24"/>
        </w:rPr>
      </w:pPr>
      <w:bookmarkStart w:id="24" w:name="_Toc178154045"/>
      <w:bookmarkStart w:id="25" w:name="_Toc183509773"/>
      <w:r>
        <w:rPr>
          <w:b w:val="0"/>
          <w:bCs w:val="0"/>
          <w:sz w:val="24"/>
          <w:szCs w:val="24"/>
        </w:rPr>
        <w:t>И</w:t>
      </w:r>
      <w:r w:rsidRPr="00FF7C3E">
        <w:rPr>
          <w:b w:val="0"/>
          <w:bCs w:val="0"/>
          <w:sz w:val="24"/>
          <w:szCs w:val="24"/>
        </w:rPr>
        <w:t>сполнитель самостоятельно заключает договор</w:t>
      </w:r>
      <w:r>
        <w:rPr>
          <w:b w:val="0"/>
          <w:bCs w:val="0"/>
          <w:sz w:val="24"/>
          <w:szCs w:val="24"/>
        </w:rPr>
        <w:t>а</w:t>
      </w:r>
      <w:r w:rsidRPr="00FF7C3E">
        <w:rPr>
          <w:b w:val="0"/>
          <w:bCs w:val="0"/>
          <w:sz w:val="24"/>
          <w:szCs w:val="24"/>
        </w:rPr>
        <w:t xml:space="preserve"> по обеспечению </w:t>
      </w:r>
      <w:r>
        <w:rPr>
          <w:b w:val="0"/>
          <w:bCs w:val="0"/>
          <w:sz w:val="24"/>
          <w:szCs w:val="24"/>
        </w:rPr>
        <w:t xml:space="preserve">социально-бытовых услуг и </w:t>
      </w:r>
      <w:r w:rsidRPr="00FF7C3E">
        <w:rPr>
          <w:b w:val="0"/>
          <w:bCs w:val="0"/>
          <w:sz w:val="24"/>
          <w:szCs w:val="24"/>
        </w:rPr>
        <w:t>питанием своих работников на месте выполнения работ.</w:t>
      </w:r>
      <w:bookmarkEnd w:id="24"/>
      <w:bookmarkEnd w:id="25"/>
    </w:p>
    <w:p w:rsidR="00D00A90" w:rsidRPr="00D718E9" w:rsidRDefault="00D00A90" w:rsidP="00D718E9"/>
    <w:sectPr w:rsidR="00D00A90" w:rsidRPr="00D718E9" w:rsidSect="009024CF">
      <w:headerReference w:type="default" r:id="rId11"/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74FBA" w:rsidRDefault="00674FBA" w:rsidP="00A76708">
      <w:pPr>
        <w:spacing w:after="0" w:line="240" w:lineRule="auto"/>
      </w:pPr>
      <w:r>
        <w:separator/>
      </w:r>
    </w:p>
  </w:endnote>
  <w:endnote w:type="continuationSeparator" w:id="0">
    <w:p w:rsidR="00674FBA" w:rsidRDefault="00674FBA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3"/>
      <w:docPartObj>
        <w:docPartGallery w:val="Page Numbers (Bottom of Page)"/>
        <w:docPartUnique/>
      </w:docPartObj>
    </w:sdtPr>
    <w:sdtEndPr/>
    <w:sdtContent>
      <w:sdt>
        <w:sdtPr>
          <w:id w:val="1792128644"/>
          <w:docPartObj>
            <w:docPartGallery w:val="Page Numbers (Top of Page)"/>
            <w:docPartUnique/>
          </w:docPartObj>
        </w:sdtPr>
        <w:sdtEndPr/>
        <w:sdtContent>
          <w:p w:rsidR="00674FBA" w:rsidRDefault="00674FBA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872867" cy="97848"/>
                  <wp:effectExtent l="19050" t="0" r="0" b="0"/>
                  <wp:docPr id="5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1862" cy="101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4FBA" w:rsidRDefault="00674FBA">
            <w:pPr>
              <w:pStyle w:val="a5"/>
              <w:jc w:val="right"/>
            </w:pPr>
          </w:p>
          <w:p w:rsidR="00674FBA" w:rsidRDefault="00674FBA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10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</w:rPr>
              <w:t>16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674FBA" w:rsidRDefault="00674FB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74FBA" w:rsidRDefault="00674FBA" w:rsidP="00A76708">
      <w:pPr>
        <w:spacing w:after="0" w:line="240" w:lineRule="auto"/>
      </w:pPr>
      <w:r>
        <w:separator/>
      </w:r>
    </w:p>
  </w:footnote>
  <w:footnote w:type="continuationSeparator" w:id="0">
    <w:p w:rsidR="00674FBA" w:rsidRDefault="00674FBA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74FBA" w:rsidRDefault="00674FBA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6" w15:restartNumberingAfterBreak="0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E109A"/>
    <w:multiLevelType w:val="multilevel"/>
    <w:tmpl w:val="5776CFF0"/>
    <w:lvl w:ilvl="0">
      <w:start w:val="1"/>
      <w:numFmt w:val="decimal"/>
      <w:lvlText w:val="%1."/>
      <w:lvlJc w:val="left"/>
      <w:rPr>
        <w:rFonts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77A967D4"/>
    <w:multiLevelType w:val="multilevel"/>
    <w:tmpl w:val="5AB408BE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2"/>
  </w:num>
  <w:num w:numId="3">
    <w:abstractNumId w:val="9"/>
  </w:num>
  <w:num w:numId="4">
    <w:abstractNumId w:val="10"/>
  </w:num>
  <w:num w:numId="5">
    <w:abstractNumId w:val="0"/>
  </w:num>
  <w:num w:numId="6">
    <w:abstractNumId w:val="4"/>
  </w:num>
  <w:num w:numId="7">
    <w:abstractNumId w:val="1"/>
  </w:num>
  <w:num w:numId="8">
    <w:abstractNumId w:val="3"/>
  </w:num>
  <w:num w:numId="9">
    <w:abstractNumId w:val="13"/>
  </w:num>
  <w:num w:numId="10">
    <w:abstractNumId w:val="7"/>
  </w:num>
  <w:num w:numId="11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13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8"/>
  </w:num>
  <w:num w:numId="14">
    <w:abstractNumId w:val="11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6708"/>
    <w:rsid w:val="000139D7"/>
    <w:rsid w:val="000141A9"/>
    <w:rsid w:val="0001489F"/>
    <w:rsid w:val="0002676A"/>
    <w:rsid w:val="000322A2"/>
    <w:rsid w:val="00042688"/>
    <w:rsid w:val="00052989"/>
    <w:rsid w:val="00053147"/>
    <w:rsid w:val="00056287"/>
    <w:rsid w:val="00081A6C"/>
    <w:rsid w:val="000B05FF"/>
    <w:rsid w:val="000B74A3"/>
    <w:rsid w:val="000C2643"/>
    <w:rsid w:val="000C5FAD"/>
    <w:rsid w:val="000D26F9"/>
    <w:rsid w:val="000D4262"/>
    <w:rsid w:val="000D7F72"/>
    <w:rsid w:val="000E0875"/>
    <w:rsid w:val="000E438F"/>
    <w:rsid w:val="00110A7B"/>
    <w:rsid w:val="00117A23"/>
    <w:rsid w:val="00140D41"/>
    <w:rsid w:val="00184CE1"/>
    <w:rsid w:val="0019630F"/>
    <w:rsid w:val="00196920"/>
    <w:rsid w:val="001B5824"/>
    <w:rsid w:val="001B7A7B"/>
    <w:rsid w:val="001C2307"/>
    <w:rsid w:val="001C3B30"/>
    <w:rsid w:val="001C4D62"/>
    <w:rsid w:val="00217F4A"/>
    <w:rsid w:val="00230F44"/>
    <w:rsid w:val="0024140C"/>
    <w:rsid w:val="002429A6"/>
    <w:rsid w:val="002649EC"/>
    <w:rsid w:val="00275C57"/>
    <w:rsid w:val="002B2749"/>
    <w:rsid w:val="002B51D4"/>
    <w:rsid w:val="002C1360"/>
    <w:rsid w:val="002C4690"/>
    <w:rsid w:val="002D0448"/>
    <w:rsid w:val="002E3A42"/>
    <w:rsid w:val="00305443"/>
    <w:rsid w:val="00322786"/>
    <w:rsid w:val="003447D0"/>
    <w:rsid w:val="00373CE1"/>
    <w:rsid w:val="00384B5A"/>
    <w:rsid w:val="0039058D"/>
    <w:rsid w:val="003912FC"/>
    <w:rsid w:val="00394958"/>
    <w:rsid w:val="00397F24"/>
    <w:rsid w:val="003E1C2B"/>
    <w:rsid w:val="003F2F44"/>
    <w:rsid w:val="00413F1B"/>
    <w:rsid w:val="00442B7E"/>
    <w:rsid w:val="00452F8F"/>
    <w:rsid w:val="00464E00"/>
    <w:rsid w:val="00493ABF"/>
    <w:rsid w:val="004B573B"/>
    <w:rsid w:val="004B7332"/>
    <w:rsid w:val="004F4D79"/>
    <w:rsid w:val="00500D2C"/>
    <w:rsid w:val="00534244"/>
    <w:rsid w:val="0053562D"/>
    <w:rsid w:val="00552711"/>
    <w:rsid w:val="00552B1C"/>
    <w:rsid w:val="00567042"/>
    <w:rsid w:val="00577722"/>
    <w:rsid w:val="005779A4"/>
    <w:rsid w:val="0059164F"/>
    <w:rsid w:val="005A3EDA"/>
    <w:rsid w:val="005E6924"/>
    <w:rsid w:val="005F73AB"/>
    <w:rsid w:val="00650AA8"/>
    <w:rsid w:val="00655DA0"/>
    <w:rsid w:val="00663067"/>
    <w:rsid w:val="00673181"/>
    <w:rsid w:val="00674FBA"/>
    <w:rsid w:val="0068039D"/>
    <w:rsid w:val="00692466"/>
    <w:rsid w:val="006B435F"/>
    <w:rsid w:val="006C7E66"/>
    <w:rsid w:val="006D5F86"/>
    <w:rsid w:val="006D7A17"/>
    <w:rsid w:val="006E300F"/>
    <w:rsid w:val="00705E92"/>
    <w:rsid w:val="007419A6"/>
    <w:rsid w:val="007667D4"/>
    <w:rsid w:val="00793831"/>
    <w:rsid w:val="007A24A6"/>
    <w:rsid w:val="007A363A"/>
    <w:rsid w:val="007E0E52"/>
    <w:rsid w:val="007E5DAB"/>
    <w:rsid w:val="007F0348"/>
    <w:rsid w:val="00800BCB"/>
    <w:rsid w:val="00805846"/>
    <w:rsid w:val="00806BF5"/>
    <w:rsid w:val="00812F03"/>
    <w:rsid w:val="00823AFF"/>
    <w:rsid w:val="008336A0"/>
    <w:rsid w:val="00837A0A"/>
    <w:rsid w:val="0084248A"/>
    <w:rsid w:val="00842D14"/>
    <w:rsid w:val="00886E7E"/>
    <w:rsid w:val="008942C9"/>
    <w:rsid w:val="008B1272"/>
    <w:rsid w:val="008B44B5"/>
    <w:rsid w:val="008D3285"/>
    <w:rsid w:val="008E5AA1"/>
    <w:rsid w:val="008F3892"/>
    <w:rsid w:val="009024CF"/>
    <w:rsid w:val="009254BC"/>
    <w:rsid w:val="00933CE3"/>
    <w:rsid w:val="00956734"/>
    <w:rsid w:val="009607C4"/>
    <w:rsid w:val="009657B5"/>
    <w:rsid w:val="00974859"/>
    <w:rsid w:val="009857D7"/>
    <w:rsid w:val="009964B7"/>
    <w:rsid w:val="009D11E8"/>
    <w:rsid w:val="009E0333"/>
    <w:rsid w:val="009E13C0"/>
    <w:rsid w:val="00A04442"/>
    <w:rsid w:val="00A07200"/>
    <w:rsid w:val="00A07B8E"/>
    <w:rsid w:val="00A31499"/>
    <w:rsid w:val="00A76708"/>
    <w:rsid w:val="00A8475C"/>
    <w:rsid w:val="00A946C2"/>
    <w:rsid w:val="00A95F9B"/>
    <w:rsid w:val="00AA298E"/>
    <w:rsid w:val="00AB594A"/>
    <w:rsid w:val="00AB72D9"/>
    <w:rsid w:val="00AE02A5"/>
    <w:rsid w:val="00AF09A3"/>
    <w:rsid w:val="00AF60D0"/>
    <w:rsid w:val="00B102CF"/>
    <w:rsid w:val="00B22775"/>
    <w:rsid w:val="00B26252"/>
    <w:rsid w:val="00B5115C"/>
    <w:rsid w:val="00B72FB8"/>
    <w:rsid w:val="00B9048E"/>
    <w:rsid w:val="00B91CDA"/>
    <w:rsid w:val="00BB597A"/>
    <w:rsid w:val="00BB7E2C"/>
    <w:rsid w:val="00BC14F7"/>
    <w:rsid w:val="00BD0B12"/>
    <w:rsid w:val="00C05E63"/>
    <w:rsid w:val="00C078E1"/>
    <w:rsid w:val="00C17160"/>
    <w:rsid w:val="00C37984"/>
    <w:rsid w:val="00C632C3"/>
    <w:rsid w:val="00C63576"/>
    <w:rsid w:val="00C703DA"/>
    <w:rsid w:val="00C7378D"/>
    <w:rsid w:val="00C75FE9"/>
    <w:rsid w:val="00C94DA7"/>
    <w:rsid w:val="00CC48AE"/>
    <w:rsid w:val="00CD46F4"/>
    <w:rsid w:val="00CD7B64"/>
    <w:rsid w:val="00CE6078"/>
    <w:rsid w:val="00CF213B"/>
    <w:rsid w:val="00CF3D72"/>
    <w:rsid w:val="00D00A90"/>
    <w:rsid w:val="00D0424B"/>
    <w:rsid w:val="00D12101"/>
    <w:rsid w:val="00D22CC8"/>
    <w:rsid w:val="00D30775"/>
    <w:rsid w:val="00D33445"/>
    <w:rsid w:val="00D33FF9"/>
    <w:rsid w:val="00D571F6"/>
    <w:rsid w:val="00D57EBB"/>
    <w:rsid w:val="00D6024A"/>
    <w:rsid w:val="00D62B30"/>
    <w:rsid w:val="00D65978"/>
    <w:rsid w:val="00D718E9"/>
    <w:rsid w:val="00D8073C"/>
    <w:rsid w:val="00DA7EC3"/>
    <w:rsid w:val="00DB5589"/>
    <w:rsid w:val="00DC0AEF"/>
    <w:rsid w:val="00DC63CE"/>
    <w:rsid w:val="00DC72DE"/>
    <w:rsid w:val="00DD7BFE"/>
    <w:rsid w:val="00E05723"/>
    <w:rsid w:val="00E06EC6"/>
    <w:rsid w:val="00E16E5B"/>
    <w:rsid w:val="00E217D7"/>
    <w:rsid w:val="00E367C3"/>
    <w:rsid w:val="00E44766"/>
    <w:rsid w:val="00E46285"/>
    <w:rsid w:val="00E731B0"/>
    <w:rsid w:val="00E810C2"/>
    <w:rsid w:val="00E93A09"/>
    <w:rsid w:val="00EC7548"/>
    <w:rsid w:val="00EF278F"/>
    <w:rsid w:val="00EF2F5D"/>
    <w:rsid w:val="00EF41B3"/>
    <w:rsid w:val="00EF6027"/>
    <w:rsid w:val="00F074C9"/>
    <w:rsid w:val="00F54EB1"/>
    <w:rsid w:val="00F6546A"/>
    <w:rsid w:val="00F668F5"/>
    <w:rsid w:val="00F76243"/>
    <w:rsid w:val="00F82C19"/>
    <w:rsid w:val="00FA0051"/>
    <w:rsid w:val="00FC4C51"/>
    <w:rsid w:val="00FC6CF3"/>
    <w:rsid w:val="00FE693F"/>
    <w:rsid w:val="00FF4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10379020"/>
  <w15:docId w15:val="{B9265EBA-3E8B-4B62-8DFF-1FF8C835D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basedOn w:val="a"/>
    <w:uiPriority w:val="34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C4690"/>
    <w:pPr>
      <w:spacing w:after="100"/>
    </w:pPr>
  </w:style>
  <w:style w:type="character" w:styleId="ab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c">
    <w:name w:val="Шапка таблицы"/>
    <w:basedOn w:val="a"/>
    <w:next w:val="a"/>
    <w:link w:val="ad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d">
    <w:name w:val="Шапка таблицы Знак"/>
    <w:link w:val="ac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e"/>
    <w:locked/>
    <w:rsid w:val="00D22CC8"/>
    <w:rPr>
      <w:rFonts w:ascii="Arial" w:hAnsi="Arial" w:cs="Arial"/>
    </w:rPr>
  </w:style>
  <w:style w:type="paragraph" w:customStyle="1" w:styleId="ae">
    <w:name w:val="Название объекта_таблица"/>
    <w:basedOn w:val="af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0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1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2">
    <w:name w:val="No Spacing"/>
    <w:uiPriority w:val="99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3">
    <w:name w:val="Body Text Indent"/>
    <w:basedOn w:val="a"/>
    <w:link w:val="af4"/>
    <w:uiPriority w:val="99"/>
    <w:semiHidden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1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4">
    <w:name w:val="Основной текст с отступом Знак"/>
    <w:basedOn w:val="a0"/>
    <w:link w:val="af3"/>
    <w:uiPriority w:val="99"/>
    <w:semiHidden/>
    <w:rsid w:val="00AA298E"/>
  </w:style>
  <w:style w:type="paragraph" w:customStyle="1" w:styleId="-10">
    <w:name w:val="Таб-10"/>
    <w:basedOn w:val="a"/>
    <w:link w:val="-100"/>
    <w:qFormat/>
    <w:rsid w:val="00A95F9B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20"/>
      <w:lang w:eastAsia="en-US"/>
    </w:rPr>
  </w:style>
  <w:style w:type="character" w:customStyle="1" w:styleId="-100">
    <w:name w:val="Таб-10 Знак"/>
    <w:link w:val="-10"/>
    <w:locked/>
    <w:rsid w:val="00A95F9B"/>
    <w:rPr>
      <w:rFonts w:ascii="Arial" w:eastAsia="Times New Roman" w:hAnsi="Arial" w:cs="Times New Roman"/>
      <w:sz w:val="20"/>
      <w:szCs w:val="20"/>
      <w:lang w:eastAsia="en-US"/>
    </w:rPr>
  </w:style>
  <w:style w:type="character" w:styleId="af5">
    <w:name w:val="annotation reference"/>
    <w:basedOn w:val="a0"/>
    <w:uiPriority w:val="99"/>
    <w:semiHidden/>
    <w:unhideWhenUsed/>
    <w:rsid w:val="00373CE1"/>
    <w:rPr>
      <w:sz w:val="16"/>
      <w:szCs w:val="16"/>
    </w:rPr>
  </w:style>
  <w:style w:type="paragraph" w:styleId="af6">
    <w:name w:val="annotation text"/>
    <w:basedOn w:val="a"/>
    <w:link w:val="af7"/>
    <w:uiPriority w:val="99"/>
    <w:semiHidden/>
    <w:unhideWhenUsed/>
    <w:rsid w:val="00373CE1"/>
    <w:pPr>
      <w:spacing w:line="240" w:lineRule="auto"/>
    </w:pPr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uiPriority w:val="99"/>
    <w:semiHidden/>
    <w:rsid w:val="00373CE1"/>
    <w:rPr>
      <w:sz w:val="20"/>
      <w:szCs w:val="20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373CE1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373CE1"/>
    <w:rPr>
      <w:b/>
      <w:bCs/>
      <w:sz w:val="20"/>
      <w:szCs w:val="20"/>
    </w:rPr>
  </w:style>
  <w:style w:type="character" w:customStyle="1" w:styleId="13">
    <w:name w:val="Неразрешенное упоминание1"/>
    <w:basedOn w:val="a0"/>
    <w:uiPriority w:val="99"/>
    <w:semiHidden/>
    <w:unhideWhenUsed/>
    <w:rsid w:val="009748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GritskovaOV@sinstc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0DA7EB-47F4-4EDD-AC17-6E16A87D0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15</Pages>
  <Words>4809</Words>
  <Characters>27416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dmitrieva_ai</dc:creator>
  <cp:lastModifiedBy>Павлова Дарья Андреевна</cp:lastModifiedBy>
  <cp:revision>16</cp:revision>
  <cp:lastPrinted>2024-11-26T06:56:00Z</cp:lastPrinted>
  <dcterms:created xsi:type="dcterms:W3CDTF">2024-09-04T01:45:00Z</dcterms:created>
  <dcterms:modified xsi:type="dcterms:W3CDTF">2025-11-18T09:12:00Z</dcterms:modified>
</cp:coreProperties>
</file>